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529" w:tblpY="1395"/>
        <w:tblOverlap w:val="never"/>
        <w:tblW w:w="0" w:type="auto"/>
        <w:tblInd w:w="0" w:type="dxa"/>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0"/>
      </w:tblGrid>
      <w:tr w14:paraId="2844A474">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9280" w:type="dxa"/>
            <w:noWrap w:val="0"/>
            <w:vAlign w:val="bottom"/>
          </w:tcPr>
          <w:p w14:paraId="37446EDC">
            <w:pPr>
              <w:spacing w:line="1100" w:lineRule="exact"/>
              <w:jc w:val="distribute"/>
              <w:rPr>
                <w:rFonts w:hint="default" w:ascii="方正小标宋_GBK" w:eastAsia="方正小标宋_GBK"/>
                <w:color w:val="FF0000"/>
                <w:w w:val="75"/>
                <w:sz w:val="80"/>
                <w:szCs w:val="80"/>
                <w:lang w:val="en-US" w:eastAsia="zh-CN"/>
              </w:rPr>
            </w:pPr>
            <w:r>
              <w:rPr>
                <w:rFonts w:hint="eastAsia" w:ascii="方正小标宋_GBK" w:hAnsi="方正小标宋_GBK" w:eastAsia="方正小标宋_GBK" w:cs="方正小标宋_GBK"/>
                <w:b w:val="0"/>
                <w:bCs w:val="0"/>
                <w:color w:val="FF0000"/>
                <w:w w:val="75"/>
                <w:sz w:val="72"/>
                <w:szCs w:val="72"/>
                <w:lang w:eastAsia="zh-CN"/>
              </w:rPr>
              <w:t>江苏省</w:t>
            </w:r>
            <w:r>
              <w:rPr>
                <w:rFonts w:hint="eastAsia" w:ascii="方正小标宋_GBK" w:hAnsi="方正小标宋_GBK" w:eastAsia="方正小标宋_GBK" w:cs="方正小标宋_GBK"/>
                <w:b w:val="0"/>
                <w:bCs w:val="0"/>
                <w:sz w:val="72"/>
                <w:szCs w:val="72"/>
              </w:rPr>
              <w:br w:type="page"/>
            </w:r>
            <w:r>
              <w:rPr>
                <w:rFonts w:hint="eastAsia" w:ascii="方正小标宋_GBK" w:hAnsi="方正小标宋_GBK" w:eastAsia="方正小标宋_GBK" w:cs="方正小标宋_GBK"/>
                <w:b w:val="0"/>
                <w:bCs w:val="0"/>
                <w:sz w:val="72"/>
                <w:szCs w:val="72"/>
              </w:rPr>
              <w:br w:type="page"/>
            </w:r>
            <w:r>
              <w:rPr>
                <w:rFonts w:hint="eastAsia" w:ascii="方正小标宋_GBK" w:hAnsi="方正小标宋_GBK" w:eastAsia="方正小标宋_GBK" w:cs="方正小标宋_GBK"/>
                <w:b w:val="0"/>
                <w:bCs w:val="0"/>
                <w:sz w:val="72"/>
                <w:szCs w:val="72"/>
              </w:rPr>
              <w:br w:type="page"/>
            </w:r>
            <w:r>
              <w:rPr>
                <w:rFonts w:hint="eastAsia" w:ascii="方正小标宋_GBK" w:hAnsi="方正小标宋_GBK" w:eastAsia="方正小标宋_GBK" w:cs="方正小标宋_GBK"/>
                <w:b w:val="0"/>
                <w:bCs w:val="0"/>
                <w:sz w:val="72"/>
                <w:szCs w:val="72"/>
              </w:rPr>
              <w:br w:type="page"/>
            </w:r>
            <w:r>
              <w:rPr>
                <w:rFonts w:hint="eastAsia" w:ascii="方正小标宋_GBK" w:hAnsi="方正小标宋_GBK" w:eastAsia="方正小标宋_GBK" w:cs="方正小标宋_GBK"/>
                <w:b w:val="0"/>
                <w:bCs w:val="0"/>
                <w:sz w:val="72"/>
                <w:szCs w:val="72"/>
              </w:rPr>
              <w:br w:type="page"/>
            </w:r>
            <w:r>
              <w:rPr>
                <w:rFonts w:hint="eastAsia" w:ascii="方正小标宋_GBK" w:hAnsi="方正小标宋_GBK" w:eastAsia="方正小标宋_GBK" w:cs="方正小标宋_GBK"/>
                <w:b w:val="0"/>
                <w:bCs w:val="0"/>
                <w:color w:val="FF0000"/>
                <w:w w:val="75"/>
                <w:sz w:val="72"/>
                <w:szCs w:val="72"/>
              </w:rPr>
              <w:t>东海县</w:t>
            </w:r>
            <w:r>
              <w:rPr>
                <w:rFonts w:hint="eastAsia" w:ascii="方正小标宋_GBK" w:hAnsi="方正小标宋_GBK" w:eastAsia="方正小标宋_GBK" w:cs="方正小标宋_GBK"/>
                <w:b w:val="0"/>
                <w:bCs w:val="0"/>
                <w:color w:val="FF0000"/>
                <w:w w:val="75"/>
                <w:sz w:val="72"/>
                <w:szCs w:val="72"/>
                <w:lang w:eastAsia="zh-CN"/>
              </w:rPr>
              <w:t>住房和城乡建设</w:t>
            </w:r>
            <w:r>
              <w:rPr>
                <w:rFonts w:hint="eastAsia" w:ascii="方正小标宋_GBK" w:hAnsi="方正小标宋_GBK" w:eastAsia="方正小标宋_GBK" w:cs="方正小标宋_GBK"/>
                <w:b w:val="0"/>
                <w:bCs w:val="0"/>
                <w:color w:val="FF0000"/>
                <w:w w:val="75"/>
                <w:sz w:val="72"/>
                <w:szCs w:val="72"/>
                <w:lang w:val="en-US" w:eastAsia="zh-CN"/>
              </w:rPr>
              <w:t>局</w:t>
            </w:r>
          </w:p>
        </w:tc>
      </w:tr>
    </w:tbl>
    <w:p w14:paraId="4701B5A7">
      <w:pPr>
        <w:widowControl/>
        <w:shd w:val="clear" w:color="auto" w:fill="FFFFFF"/>
        <w:spacing w:line="560" w:lineRule="exact"/>
        <w:rPr>
          <w:rFonts w:hint="eastAsia" w:ascii="黑体" w:hAnsi="黑体" w:eastAsia="黑体" w:cs="黑体"/>
          <w:b/>
          <w:bCs/>
          <w:sz w:val="44"/>
          <w:szCs w:val="44"/>
        </w:rPr>
      </w:pPr>
    </w:p>
    <w:p w14:paraId="4ED149FA">
      <w:pPr>
        <w:spacing w:line="56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关于公开征求《关于调整202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年住房保障有关标准的通知</w:t>
      </w:r>
      <w:r>
        <w:rPr>
          <w:rFonts w:hint="eastAsia" w:ascii="方正小标宋简体" w:hAnsi="方正小标宋简体" w:eastAsia="方正小标宋简体" w:cs="方正小标宋简体"/>
          <w:sz w:val="40"/>
          <w:szCs w:val="40"/>
          <w:lang w:eastAsia="zh-CN"/>
        </w:rPr>
        <w:t>（征求意见稿）</w:t>
      </w:r>
      <w:r>
        <w:rPr>
          <w:rFonts w:hint="eastAsia" w:ascii="方正小标宋简体" w:hAnsi="方正小标宋简体" w:eastAsia="方正小标宋简体" w:cs="方正小标宋简体"/>
          <w:sz w:val="40"/>
          <w:szCs w:val="40"/>
        </w:rPr>
        <w:t>》意见的公告</w:t>
      </w:r>
    </w:p>
    <w:p w14:paraId="6A7730DF">
      <w:pPr>
        <w:pStyle w:val="5"/>
        <w:rPr>
          <w:rFonts w:hint="eastAsia"/>
        </w:rPr>
      </w:pPr>
    </w:p>
    <w:p w14:paraId="2806FCD0">
      <w:pPr>
        <w:spacing w:line="500" w:lineRule="exact"/>
        <w:ind w:firstLine="640" w:firstLineChars="200"/>
        <w:rPr>
          <w:rFonts w:hint="eastAsia" w:eastAsia="方正仿宋_GBK"/>
          <w:kern w:val="0"/>
          <w:sz w:val="32"/>
          <w:szCs w:val="32"/>
        </w:rPr>
      </w:pPr>
      <w:r>
        <w:rPr>
          <w:rFonts w:hint="eastAsia" w:eastAsia="方正仿宋_GBK"/>
          <w:kern w:val="0"/>
          <w:sz w:val="32"/>
          <w:szCs w:val="32"/>
        </w:rPr>
        <w:t xml:space="preserve"> 为进一步健全和完善住房保障制度，提高住房保障水平</w:t>
      </w:r>
      <w:r>
        <w:rPr>
          <w:rFonts w:hint="eastAsia" w:eastAsia="方正仿宋_GBK"/>
          <w:kern w:val="0"/>
          <w:sz w:val="32"/>
          <w:szCs w:val="32"/>
          <w:lang w:val="en-US" w:eastAsia="zh-CN"/>
        </w:rPr>
        <w:t>，</w:t>
      </w:r>
      <w:r>
        <w:rPr>
          <w:rFonts w:hint="eastAsia" w:eastAsia="方正仿宋_GBK"/>
          <w:kern w:val="0"/>
          <w:sz w:val="32"/>
          <w:szCs w:val="32"/>
        </w:rPr>
        <w:t>根据国家和省市有关政策规定，结合我县城镇居民家庭人均可支配收入</w:t>
      </w:r>
      <w:r>
        <w:rPr>
          <w:rFonts w:hint="eastAsia" w:eastAsia="方正仿宋_GBK"/>
          <w:kern w:val="0"/>
          <w:sz w:val="32"/>
          <w:szCs w:val="32"/>
          <w:lang w:eastAsia="zh-CN"/>
        </w:rPr>
        <w:t>变化</w:t>
      </w:r>
      <w:r>
        <w:rPr>
          <w:rFonts w:hint="eastAsia" w:eastAsia="方正仿宋_GBK"/>
          <w:kern w:val="0"/>
          <w:sz w:val="32"/>
          <w:szCs w:val="32"/>
        </w:rPr>
        <w:t>情况，对住房保障有关标准作部分调整</w:t>
      </w:r>
      <w:r>
        <w:rPr>
          <w:rFonts w:hint="eastAsia" w:eastAsia="方正仿宋_GBK"/>
          <w:kern w:val="0"/>
          <w:sz w:val="32"/>
          <w:szCs w:val="32"/>
          <w:lang w:eastAsia="zh-CN"/>
        </w:rPr>
        <w:t>，</w:t>
      </w:r>
      <w:r>
        <w:rPr>
          <w:rFonts w:hint="eastAsia" w:eastAsia="方正仿宋_GBK"/>
          <w:kern w:val="0"/>
          <w:sz w:val="32"/>
          <w:szCs w:val="32"/>
        </w:rPr>
        <w:t>起草了《关于调整202</w:t>
      </w:r>
      <w:r>
        <w:rPr>
          <w:rFonts w:hint="eastAsia" w:eastAsia="方正仿宋_GBK"/>
          <w:kern w:val="0"/>
          <w:sz w:val="32"/>
          <w:szCs w:val="32"/>
          <w:lang w:val="en-US" w:eastAsia="zh-CN"/>
        </w:rPr>
        <w:t>6</w:t>
      </w:r>
      <w:r>
        <w:rPr>
          <w:rFonts w:hint="eastAsia" w:eastAsia="方正仿宋_GBK"/>
          <w:kern w:val="0"/>
          <w:sz w:val="32"/>
          <w:szCs w:val="32"/>
        </w:rPr>
        <w:t>年住房保障有关标准的通知</w:t>
      </w:r>
      <w:r>
        <w:rPr>
          <w:rFonts w:hint="eastAsia" w:eastAsia="方正仿宋_GBK"/>
          <w:kern w:val="0"/>
          <w:sz w:val="32"/>
          <w:szCs w:val="32"/>
          <w:lang w:eastAsia="zh-CN"/>
        </w:rPr>
        <w:t>（征求意见稿）</w:t>
      </w:r>
      <w:r>
        <w:rPr>
          <w:rFonts w:hint="eastAsia" w:eastAsia="方正仿宋_GBK"/>
          <w:kern w:val="0"/>
          <w:sz w:val="32"/>
          <w:szCs w:val="32"/>
        </w:rPr>
        <w:t>》（见附件），现向社会广泛征求意见，欢迎社会各界人士以书面或邮件方式提交，逾期视为无意见。</w:t>
      </w:r>
    </w:p>
    <w:p w14:paraId="326DC5B3">
      <w:pPr>
        <w:widowControl/>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征求意见截止日期：202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14:paraId="1574F59F">
      <w:pPr>
        <w:widowControl/>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址：东海县</w:t>
      </w:r>
      <w:r>
        <w:rPr>
          <w:rFonts w:hint="eastAsia" w:ascii="仿宋_GB2312" w:hAnsi="仿宋_GB2312" w:eastAsia="仿宋_GB2312" w:cs="仿宋_GB2312"/>
          <w:sz w:val="32"/>
          <w:szCs w:val="32"/>
          <w:lang w:val="en-US" w:eastAsia="zh-CN"/>
        </w:rPr>
        <w:t>住房和城乡建设局房屋征收与保障科</w:t>
      </w:r>
      <w:r>
        <w:rPr>
          <w:rFonts w:hint="eastAsia" w:ascii="仿宋_GB2312" w:hAnsi="仿宋_GB2312" w:eastAsia="仿宋_GB2312" w:cs="仿宋_GB2312"/>
          <w:sz w:val="32"/>
          <w:szCs w:val="32"/>
        </w:rPr>
        <w:t xml:space="preserve"> </w:t>
      </w:r>
    </w:p>
    <w:p w14:paraId="4F0DA7E8">
      <w:pPr>
        <w:widowControl/>
        <w:spacing w:line="5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话：0518-</w:t>
      </w:r>
      <w:r>
        <w:rPr>
          <w:rFonts w:hint="eastAsia" w:ascii="仿宋_GB2312" w:hAnsi="仿宋_GB2312" w:eastAsia="仿宋_GB2312" w:cs="仿宋_GB2312"/>
          <w:sz w:val="32"/>
          <w:szCs w:val="32"/>
          <w:lang w:val="en-US" w:eastAsia="zh-CN"/>
        </w:rPr>
        <w:t>80301963、80510097</w:t>
      </w:r>
      <w:bookmarkStart w:id="0" w:name="_GoBack"/>
      <w:bookmarkEnd w:id="0"/>
    </w:p>
    <w:p w14:paraId="6EA6DC7D">
      <w:pPr>
        <w:widowControl/>
        <w:spacing w:line="500" w:lineRule="exact"/>
        <w:ind w:firstLine="640" w:firstLineChars="200"/>
        <w:rPr>
          <w:rFonts w:hint="eastAsia" w:ascii="仿宋" w:hAnsi="仿宋" w:eastAsia="仿宋" w:cs="仿宋"/>
          <w:bCs/>
          <w:sz w:val="32"/>
          <w:szCs w:val="32"/>
        </w:rPr>
      </w:pPr>
      <w:r>
        <w:rPr>
          <w:rFonts w:hint="eastAsia" w:ascii="仿宋_GB2312" w:hAnsi="仿宋_GB2312" w:eastAsia="仿宋_GB2312" w:cs="仿宋_GB2312"/>
          <w:sz w:val="32"/>
          <w:szCs w:val="32"/>
        </w:rPr>
        <w:t>电子邮箱：</w:t>
      </w:r>
      <w:r>
        <w:rPr>
          <w:rFonts w:hint="eastAsia" w:ascii="仿宋" w:hAnsi="仿宋" w:eastAsia="仿宋" w:cs="仿宋"/>
          <w:bCs/>
          <w:color w:val="auto"/>
          <w:sz w:val="32"/>
          <w:szCs w:val="32"/>
          <w:u w:val="none"/>
          <w:lang w:val="en-US" w:eastAsia="zh-CN"/>
        </w:rPr>
        <w:fldChar w:fldCharType="begin"/>
      </w:r>
      <w:r>
        <w:rPr>
          <w:rFonts w:hint="eastAsia" w:ascii="仿宋" w:hAnsi="仿宋" w:eastAsia="仿宋" w:cs="仿宋"/>
          <w:bCs/>
          <w:color w:val="auto"/>
          <w:sz w:val="32"/>
          <w:szCs w:val="32"/>
          <w:u w:val="none"/>
          <w:lang w:val="en-US" w:eastAsia="zh-CN"/>
        </w:rPr>
        <w:instrText xml:space="preserve"> HYPERLINK "mailto:dhxzjfzbz@163.com" </w:instrText>
      </w:r>
      <w:r>
        <w:rPr>
          <w:rFonts w:hint="eastAsia" w:ascii="仿宋" w:hAnsi="仿宋" w:eastAsia="仿宋" w:cs="仿宋"/>
          <w:bCs/>
          <w:color w:val="auto"/>
          <w:sz w:val="32"/>
          <w:szCs w:val="32"/>
          <w:u w:val="none"/>
          <w:lang w:val="en-US" w:eastAsia="zh-CN"/>
        </w:rPr>
        <w:fldChar w:fldCharType="separate"/>
      </w:r>
      <w:r>
        <w:rPr>
          <w:rStyle w:val="9"/>
          <w:rFonts w:hint="eastAsia" w:ascii="仿宋" w:hAnsi="仿宋" w:eastAsia="仿宋" w:cs="仿宋"/>
          <w:bCs/>
          <w:color w:val="auto"/>
          <w:sz w:val="32"/>
          <w:szCs w:val="32"/>
          <w:u w:val="none"/>
          <w:lang w:val="en-US" w:eastAsia="zh-CN"/>
        </w:rPr>
        <w:t>dhxzjfzbz</w:t>
      </w:r>
      <w:r>
        <w:rPr>
          <w:rStyle w:val="9"/>
          <w:rFonts w:hint="eastAsia" w:ascii="仿宋" w:hAnsi="仿宋" w:eastAsia="仿宋" w:cs="仿宋"/>
          <w:bCs/>
          <w:color w:val="auto"/>
          <w:sz w:val="32"/>
          <w:szCs w:val="32"/>
          <w:u w:val="none"/>
        </w:rPr>
        <w:t>@</w:t>
      </w:r>
      <w:r>
        <w:rPr>
          <w:rStyle w:val="9"/>
          <w:rFonts w:hint="eastAsia" w:ascii="仿宋" w:hAnsi="仿宋" w:eastAsia="仿宋" w:cs="仿宋"/>
          <w:bCs/>
          <w:color w:val="auto"/>
          <w:sz w:val="32"/>
          <w:szCs w:val="32"/>
          <w:u w:val="none"/>
          <w:lang w:val="en-US" w:eastAsia="zh-CN"/>
        </w:rPr>
        <w:t>163</w:t>
      </w:r>
      <w:r>
        <w:rPr>
          <w:rStyle w:val="9"/>
          <w:rFonts w:hint="eastAsia" w:ascii="仿宋" w:hAnsi="仿宋" w:eastAsia="仿宋" w:cs="仿宋"/>
          <w:bCs/>
          <w:color w:val="auto"/>
          <w:sz w:val="32"/>
          <w:szCs w:val="32"/>
          <w:u w:val="none"/>
        </w:rPr>
        <w:t>.com</w:t>
      </w:r>
      <w:r>
        <w:rPr>
          <w:rFonts w:hint="eastAsia" w:ascii="仿宋" w:hAnsi="仿宋" w:eastAsia="仿宋" w:cs="仿宋"/>
          <w:bCs/>
          <w:color w:val="auto"/>
          <w:sz w:val="32"/>
          <w:szCs w:val="32"/>
          <w:u w:val="none"/>
          <w:lang w:val="en-US" w:eastAsia="zh-CN"/>
        </w:rPr>
        <w:fldChar w:fldCharType="end"/>
      </w:r>
    </w:p>
    <w:p w14:paraId="46375AD3">
      <w:pPr>
        <w:widowControl/>
        <w:spacing w:line="500" w:lineRule="exact"/>
        <w:ind w:firstLine="640" w:firstLineChars="200"/>
        <w:rPr>
          <w:rFonts w:hint="eastAsia" w:ascii="仿宋_GB2312" w:hAnsi="仿宋_GB2312" w:eastAsia="仿宋_GB2312" w:cs="仿宋_GB2312"/>
          <w:sz w:val="32"/>
          <w:szCs w:val="32"/>
        </w:rPr>
      </w:pPr>
    </w:p>
    <w:p w14:paraId="0403C23E">
      <w:pPr>
        <w:widowControl/>
        <w:spacing w:line="500" w:lineRule="exact"/>
        <w:ind w:left="1598" w:leftChars="304"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eastAsia="方正仿宋_GBK"/>
          <w:kern w:val="0"/>
          <w:sz w:val="32"/>
          <w:szCs w:val="32"/>
        </w:rPr>
        <w:t>关于调整202</w:t>
      </w:r>
      <w:r>
        <w:rPr>
          <w:rFonts w:hint="eastAsia" w:eastAsia="方正仿宋_GBK"/>
          <w:kern w:val="0"/>
          <w:sz w:val="32"/>
          <w:szCs w:val="32"/>
          <w:lang w:val="en-US" w:eastAsia="zh-CN"/>
        </w:rPr>
        <w:t>6</w:t>
      </w:r>
      <w:r>
        <w:rPr>
          <w:rFonts w:hint="eastAsia" w:eastAsia="方正仿宋_GBK"/>
          <w:kern w:val="0"/>
          <w:sz w:val="32"/>
          <w:szCs w:val="32"/>
        </w:rPr>
        <w:t>年住房保障有关标准的通知</w:t>
      </w:r>
      <w:r>
        <w:rPr>
          <w:rFonts w:hint="eastAsia" w:eastAsia="方正仿宋_GBK"/>
          <w:kern w:val="0"/>
          <w:sz w:val="32"/>
          <w:szCs w:val="32"/>
          <w:lang w:eastAsia="zh-CN"/>
        </w:rPr>
        <w:t>（征求意见稿）</w:t>
      </w:r>
    </w:p>
    <w:p w14:paraId="63F64C18">
      <w:pPr>
        <w:spacing w:line="500" w:lineRule="exact"/>
        <w:ind w:firstLine="640" w:firstLineChars="200"/>
        <w:rPr>
          <w:rFonts w:eastAsia="方正仿宋_GBK"/>
          <w:color w:val="auto"/>
          <w:sz w:val="32"/>
          <w:szCs w:val="32"/>
          <w:u w:val="none"/>
        </w:rPr>
      </w:pPr>
    </w:p>
    <w:p w14:paraId="148ED262">
      <w:pPr>
        <w:spacing w:line="500" w:lineRule="exact"/>
        <w:ind w:firstLine="640" w:firstLineChars="200"/>
        <w:rPr>
          <w:rFonts w:eastAsia="方正仿宋_GBK"/>
          <w:color w:val="auto"/>
          <w:sz w:val="32"/>
          <w:szCs w:val="32"/>
          <w:u w:val="none"/>
        </w:rPr>
      </w:pPr>
    </w:p>
    <w:p w14:paraId="3E8E38D2">
      <w:pPr>
        <w:widowControl/>
        <w:spacing w:line="500" w:lineRule="exact"/>
        <w:ind w:firstLine="5440" w:firstLineChars="17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东海县</w:t>
      </w:r>
      <w:r>
        <w:rPr>
          <w:rFonts w:hint="eastAsia" w:ascii="仿宋_GB2312" w:hAnsi="仿宋_GB2312" w:eastAsia="仿宋_GB2312" w:cs="仿宋_GB2312"/>
          <w:sz w:val="32"/>
          <w:szCs w:val="32"/>
          <w:lang w:val="en-US" w:eastAsia="zh-CN"/>
        </w:rPr>
        <w:t>住房和城乡建设局</w:t>
      </w:r>
    </w:p>
    <w:p w14:paraId="2F4E6C72">
      <w:pPr>
        <w:widowControl/>
        <w:spacing w:line="500" w:lineRule="exact"/>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14:paraId="6155FC68">
      <w:pPr>
        <w:spacing w:line="500" w:lineRule="exact"/>
        <w:ind w:firstLine="640" w:firstLineChars="200"/>
        <w:rPr>
          <w:rFonts w:eastAsia="方正仿宋_GBK"/>
          <w:color w:val="auto"/>
          <w:sz w:val="32"/>
          <w:szCs w:val="32"/>
          <w:u w:val="none"/>
        </w:rPr>
      </w:pPr>
    </w:p>
    <w:p w14:paraId="5A603374">
      <w:pPr>
        <w:spacing w:line="500" w:lineRule="exact"/>
        <w:ind w:firstLine="640" w:firstLineChars="200"/>
        <w:rPr>
          <w:rFonts w:hint="eastAsia" w:eastAsia="方正仿宋_GBK"/>
          <w:color w:val="auto"/>
          <w:sz w:val="32"/>
          <w:szCs w:val="32"/>
          <w:u w:val="none"/>
          <w:lang w:eastAsia="zh-CN"/>
        </w:rPr>
      </w:pPr>
    </w:p>
    <w:p w14:paraId="02C10576">
      <w:pPr>
        <w:widowControl/>
        <w:spacing w:line="560" w:lineRule="exact"/>
        <w:ind w:right="-315" w:rightChars="-150"/>
        <w:jc w:val="both"/>
        <w:rPr>
          <w:rFonts w:hint="eastAsia" w:eastAsia="方正仿宋_GBK"/>
          <w:kern w:val="0"/>
          <w:sz w:val="32"/>
          <w:szCs w:val="32"/>
          <w:lang w:val="en-US" w:eastAsia="zh-CN"/>
        </w:rPr>
      </w:pPr>
    </w:p>
    <w:p w14:paraId="760E4A00">
      <w:pPr>
        <w:widowControl/>
        <w:spacing w:line="560" w:lineRule="exact"/>
        <w:ind w:right="-315" w:rightChars="-150"/>
        <w:jc w:val="both"/>
        <w:rPr>
          <w:rFonts w:hint="eastAsia" w:eastAsia="方正仿宋_GBK"/>
          <w:kern w:val="0"/>
          <w:sz w:val="32"/>
          <w:szCs w:val="32"/>
          <w:lang w:val="en-US" w:eastAsia="zh-CN"/>
        </w:rPr>
        <w:sectPr>
          <w:headerReference r:id="rId3" w:type="default"/>
          <w:footerReference r:id="rId4" w:type="even"/>
          <w:pgSz w:w="11906" w:h="16838"/>
          <w:pgMar w:top="1701" w:right="1418" w:bottom="1701" w:left="1418" w:header="851" w:footer="992" w:gutter="0"/>
          <w:cols w:space="720" w:num="1"/>
          <w:docGrid w:type="lines" w:linePitch="312" w:charSpace="0"/>
        </w:sectPr>
      </w:pPr>
    </w:p>
    <w:p w14:paraId="7481E3F5">
      <w:pPr>
        <w:widowControl/>
        <w:spacing w:line="560" w:lineRule="exact"/>
        <w:ind w:right="-315" w:rightChars="-150"/>
        <w:jc w:val="both"/>
        <w:rPr>
          <w:rFonts w:hint="default" w:eastAsia="方正仿宋_GBK"/>
          <w:kern w:val="0"/>
          <w:sz w:val="32"/>
          <w:szCs w:val="32"/>
          <w:lang w:val="en-US" w:eastAsia="zh-CN"/>
        </w:rPr>
      </w:pPr>
      <w:r>
        <w:rPr>
          <w:rFonts w:hint="eastAsia" w:eastAsia="方正仿宋_GBK"/>
          <w:kern w:val="0"/>
          <w:sz w:val="32"/>
          <w:szCs w:val="32"/>
          <w:lang w:val="en-US" w:eastAsia="zh-CN"/>
        </w:rPr>
        <w:t>附件</w:t>
      </w:r>
    </w:p>
    <w:p w14:paraId="38D617BD">
      <w:pPr>
        <w:spacing w:line="560" w:lineRule="exact"/>
        <w:ind w:left="0" w:leftChars="0" w:firstLine="0" w:firstLineChars="0"/>
        <w:jc w:val="center"/>
        <w:rPr>
          <w:rFonts w:hint="eastAsia" w:eastAsia="方正小标宋简体"/>
          <w:color w:val="000000"/>
          <w:sz w:val="44"/>
          <w:szCs w:val="44"/>
        </w:rPr>
      </w:pPr>
    </w:p>
    <w:p w14:paraId="3320C3C1">
      <w:pPr>
        <w:spacing w:line="560" w:lineRule="exact"/>
        <w:ind w:left="0" w:leftChars="0" w:firstLine="0" w:firstLineChars="0"/>
        <w:jc w:val="center"/>
        <w:rPr>
          <w:rFonts w:eastAsia="方正小标宋简体"/>
          <w:color w:val="000000"/>
          <w:sz w:val="44"/>
          <w:szCs w:val="44"/>
        </w:rPr>
      </w:pPr>
      <w:r>
        <w:rPr>
          <w:rFonts w:hint="eastAsia" w:eastAsia="方正小标宋简体"/>
          <w:color w:val="000000"/>
          <w:sz w:val="44"/>
          <w:szCs w:val="44"/>
        </w:rPr>
        <w:t>关于调整</w:t>
      </w:r>
      <w:r>
        <w:rPr>
          <w:rFonts w:eastAsia="方正小标宋简体"/>
          <w:color w:val="000000"/>
          <w:sz w:val="44"/>
          <w:szCs w:val="44"/>
        </w:rPr>
        <w:t>202</w:t>
      </w:r>
      <w:r>
        <w:rPr>
          <w:rFonts w:hint="eastAsia" w:eastAsia="方正小标宋简体"/>
          <w:color w:val="000000"/>
          <w:sz w:val="44"/>
          <w:szCs w:val="44"/>
          <w:lang w:val="en-US" w:eastAsia="zh-CN"/>
        </w:rPr>
        <w:t>6</w:t>
      </w:r>
      <w:r>
        <w:rPr>
          <w:rFonts w:hint="eastAsia" w:eastAsia="方正小标宋简体"/>
          <w:color w:val="000000"/>
          <w:sz w:val="44"/>
          <w:szCs w:val="44"/>
        </w:rPr>
        <w:t>年住房保障有关标准的通知</w:t>
      </w:r>
    </w:p>
    <w:p w14:paraId="32251B58">
      <w:pPr>
        <w:spacing w:line="560" w:lineRule="exact"/>
        <w:jc w:val="center"/>
        <w:rPr>
          <w:rFonts w:hint="eastAsia" w:eastAsia="方正仿宋_GBK"/>
          <w:sz w:val="32"/>
          <w:szCs w:val="32"/>
          <w:lang w:eastAsia="zh-CN"/>
        </w:rPr>
      </w:pPr>
      <w:r>
        <w:rPr>
          <w:rFonts w:hint="eastAsia" w:eastAsia="方正仿宋_GBK"/>
          <w:sz w:val="32"/>
          <w:szCs w:val="32"/>
          <w:lang w:eastAsia="zh-CN"/>
        </w:rPr>
        <w:t>（征求意见稿）</w:t>
      </w:r>
    </w:p>
    <w:p w14:paraId="33C2BECB">
      <w:pPr>
        <w:spacing w:line="560" w:lineRule="exact"/>
        <w:jc w:val="center"/>
        <w:rPr>
          <w:rFonts w:hint="eastAsia" w:eastAsia="方正仿宋_GBK"/>
          <w:sz w:val="32"/>
          <w:szCs w:val="32"/>
          <w:lang w:eastAsia="zh-CN"/>
        </w:rPr>
      </w:pPr>
    </w:p>
    <w:p w14:paraId="7B2B3BFC">
      <w:pPr>
        <w:widowControl/>
        <w:spacing w:line="560" w:lineRule="exact"/>
        <w:ind w:right="-315" w:rightChars="-150" w:firstLine="640" w:firstLineChars="200"/>
        <w:jc w:val="left"/>
        <w:rPr>
          <w:rFonts w:eastAsia="方正仿宋_GBK"/>
          <w:kern w:val="0"/>
          <w:sz w:val="32"/>
          <w:szCs w:val="32"/>
        </w:rPr>
      </w:pPr>
      <w:r>
        <w:rPr>
          <w:rFonts w:hint="eastAsia" w:eastAsia="方正仿宋_GBK"/>
          <w:kern w:val="0"/>
          <w:sz w:val="32"/>
          <w:szCs w:val="32"/>
        </w:rPr>
        <w:t>为进一步健全和完善住房保障制度，提高住房保障水平，根据国家和省市有关政策规定，结合我县</w:t>
      </w:r>
      <w:r>
        <w:rPr>
          <w:rFonts w:eastAsia="方正仿宋_GBK"/>
          <w:kern w:val="0"/>
          <w:sz w:val="32"/>
          <w:szCs w:val="32"/>
        </w:rPr>
        <w:t>202</w:t>
      </w:r>
      <w:r>
        <w:rPr>
          <w:rFonts w:hint="eastAsia" w:eastAsia="方正仿宋_GBK"/>
          <w:kern w:val="0"/>
          <w:sz w:val="32"/>
          <w:szCs w:val="32"/>
          <w:lang w:val="en-US" w:eastAsia="zh-CN"/>
        </w:rPr>
        <w:t>5</w:t>
      </w:r>
      <w:r>
        <w:rPr>
          <w:rFonts w:hint="eastAsia" w:eastAsia="方正仿宋_GBK"/>
          <w:kern w:val="0"/>
          <w:sz w:val="32"/>
          <w:szCs w:val="32"/>
        </w:rPr>
        <w:t>年度城镇居民家庭人均可支配收入等指标情况，对住房保障有关标准作部分调整，现将调整后内容通知如下：</w:t>
      </w:r>
    </w:p>
    <w:p w14:paraId="1113885C">
      <w:pPr>
        <w:widowControl/>
        <w:spacing w:line="560" w:lineRule="exact"/>
        <w:ind w:right="-315" w:rightChars="-150" w:firstLine="640" w:firstLineChars="200"/>
        <w:jc w:val="left"/>
        <w:rPr>
          <w:rFonts w:eastAsia="方正黑体_GBK"/>
          <w:kern w:val="0"/>
          <w:sz w:val="32"/>
          <w:szCs w:val="32"/>
        </w:rPr>
      </w:pPr>
      <w:r>
        <w:rPr>
          <w:rFonts w:hint="eastAsia" w:eastAsia="方正黑体_GBK"/>
          <w:kern w:val="0"/>
          <w:sz w:val="32"/>
          <w:szCs w:val="32"/>
        </w:rPr>
        <w:t>一、经济适用房申请条件</w:t>
      </w:r>
    </w:p>
    <w:p w14:paraId="3E4FF1CD">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1.</w:t>
      </w:r>
      <w:r>
        <w:rPr>
          <w:rFonts w:hint="eastAsia" w:eastAsia="方正仿宋_GBK"/>
          <w:kern w:val="0"/>
          <w:sz w:val="32"/>
          <w:szCs w:val="32"/>
        </w:rPr>
        <w:t>申请人需县城区城镇户口；</w:t>
      </w:r>
    </w:p>
    <w:p w14:paraId="01998B9F">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2.</w:t>
      </w:r>
      <w:r>
        <w:rPr>
          <w:rFonts w:hint="eastAsia" w:eastAsia="方正仿宋_GBK"/>
          <w:kern w:val="0"/>
          <w:sz w:val="32"/>
          <w:szCs w:val="32"/>
        </w:rPr>
        <w:t>申请人家庭需为城镇中低收入家庭，人均年收入低于</w:t>
      </w:r>
      <w:r>
        <w:rPr>
          <w:rFonts w:hint="eastAsia" w:eastAsia="方正仿宋_GBK"/>
          <w:kern w:val="0"/>
          <w:sz w:val="32"/>
          <w:szCs w:val="32"/>
          <w:lang w:eastAsia="zh-CN"/>
        </w:rPr>
        <w:t>3</w:t>
      </w:r>
      <w:r>
        <w:rPr>
          <w:rFonts w:hint="eastAsia" w:eastAsia="方正仿宋_GBK"/>
          <w:kern w:val="0"/>
          <w:sz w:val="32"/>
          <w:szCs w:val="32"/>
          <w:lang w:val="en-US" w:eastAsia="zh-CN"/>
        </w:rPr>
        <w:t>8060</w:t>
      </w:r>
      <w:r>
        <w:rPr>
          <w:rFonts w:hint="eastAsia" w:eastAsia="方正仿宋_GBK"/>
          <w:kern w:val="0"/>
          <w:sz w:val="32"/>
          <w:szCs w:val="32"/>
        </w:rPr>
        <w:t>元（上年度城镇居民可支配收入的</w:t>
      </w:r>
      <w:r>
        <w:rPr>
          <w:rFonts w:eastAsia="方正仿宋_GBK"/>
          <w:kern w:val="0"/>
          <w:sz w:val="32"/>
          <w:szCs w:val="32"/>
        </w:rPr>
        <w:t>80%</w:t>
      </w:r>
      <w:r>
        <w:rPr>
          <w:rFonts w:hint="eastAsia" w:eastAsia="方正仿宋_GBK"/>
          <w:kern w:val="0"/>
          <w:sz w:val="32"/>
          <w:szCs w:val="32"/>
        </w:rPr>
        <w:t>）；</w:t>
      </w:r>
    </w:p>
    <w:p w14:paraId="2E5351E7">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3.</w:t>
      </w:r>
      <w:r>
        <w:rPr>
          <w:rFonts w:hint="eastAsia" w:eastAsia="方正仿宋_GBK"/>
          <w:kern w:val="0"/>
          <w:sz w:val="32"/>
          <w:szCs w:val="32"/>
        </w:rPr>
        <w:t>在我县城区规划范围内无住房或有住房但人均住房面积低于</w:t>
      </w:r>
      <w:r>
        <w:rPr>
          <w:rFonts w:eastAsia="方正仿宋_GBK"/>
          <w:kern w:val="0"/>
          <w:sz w:val="32"/>
          <w:szCs w:val="32"/>
        </w:rPr>
        <w:t>18</w:t>
      </w:r>
      <w:r>
        <w:rPr>
          <w:rFonts w:hint="eastAsia" w:eastAsia="方正仿宋_GBK"/>
          <w:kern w:val="0"/>
          <w:sz w:val="32"/>
          <w:szCs w:val="32"/>
        </w:rPr>
        <w:t>平方米。</w:t>
      </w:r>
    </w:p>
    <w:p w14:paraId="1901B59B">
      <w:pPr>
        <w:widowControl/>
        <w:spacing w:line="560" w:lineRule="exact"/>
        <w:ind w:right="-315" w:rightChars="-150" w:firstLine="640" w:firstLineChars="200"/>
        <w:jc w:val="left"/>
        <w:rPr>
          <w:rFonts w:eastAsia="方正黑体_GBK"/>
          <w:kern w:val="0"/>
          <w:sz w:val="32"/>
          <w:szCs w:val="32"/>
        </w:rPr>
      </w:pPr>
      <w:r>
        <w:rPr>
          <w:rFonts w:hint="eastAsia" w:eastAsia="方正黑体_GBK"/>
          <w:kern w:val="0"/>
          <w:sz w:val="32"/>
          <w:szCs w:val="32"/>
        </w:rPr>
        <w:t>二、政府投资公共租赁住房申请条件</w:t>
      </w:r>
    </w:p>
    <w:p w14:paraId="7765B11F">
      <w:pPr>
        <w:widowControl/>
        <w:spacing w:line="560" w:lineRule="exact"/>
        <w:ind w:right="-315" w:rightChars="-150" w:firstLine="640" w:firstLineChars="200"/>
        <w:jc w:val="left"/>
        <w:rPr>
          <w:rFonts w:eastAsia="方正仿宋_GBK"/>
          <w:kern w:val="0"/>
          <w:sz w:val="32"/>
          <w:szCs w:val="32"/>
        </w:rPr>
      </w:pPr>
      <w:r>
        <w:rPr>
          <w:rFonts w:hint="eastAsia" w:eastAsia="方正仿宋_GBK"/>
          <w:kern w:val="0"/>
          <w:sz w:val="32"/>
          <w:szCs w:val="32"/>
        </w:rPr>
        <w:t>（一）城镇低收入住房困难家庭需同时符合下列条件：</w:t>
      </w:r>
    </w:p>
    <w:p w14:paraId="75AC0610">
      <w:pPr>
        <w:widowControl/>
        <w:spacing w:line="560" w:lineRule="exact"/>
        <w:ind w:right="-315" w:rightChars="-150" w:firstLine="640" w:firstLineChars="200"/>
        <w:jc w:val="left"/>
        <w:rPr>
          <w:rFonts w:hint="eastAsia" w:eastAsia="方正仿宋_GBK"/>
          <w:kern w:val="0"/>
          <w:sz w:val="32"/>
          <w:szCs w:val="32"/>
          <w:lang w:eastAsia="zh-CN"/>
        </w:rPr>
      </w:pPr>
      <w:r>
        <w:rPr>
          <w:rFonts w:eastAsia="方正仿宋_GBK"/>
          <w:kern w:val="0"/>
          <w:sz w:val="32"/>
          <w:szCs w:val="32"/>
        </w:rPr>
        <w:t>1.</w:t>
      </w:r>
      <w:r>
        <w:rPr>
          <w:rFonts w:hint="eastAsia" w:eastAsia="方正仿宋_GBK"/>
          <w:kern w:val="0"/>
          <w:sz w:val="32"/>
          <w:szCs w:val="32"/>
        </w:rPr>
        <w:t>申请人需县城区城镇户口且连续居住满</w:t>
      </w:r>
      <w:r>
        <w:rPr>
          <w:rFonts w:eastAsia="方正仿宋_GBK"/>
          <w:kern w:val="0"/>
          <w:sz w:val="32"/>
          <w:szCs w:val="32"/>
        </w:rPr>
        <w:t>3</w:t>
      </w:r>
      <w:r>
        <w:rPr>
          <w:rFonts w:hint="eastAsia" w:eastAsia="方正仿宋_GBK"/>
          <w:kern w:val="0"/>
          <w:sz w:val="32"/>
          <w:szCs w:val="32"/>
        </w:rPr>
        <w:t>年</w:t>
      </w:r>
      <w:r>
        <w:rPr>
          <w:rFonts w:hint="eastAsia" w:eastAsia="方正仿宋_GBK"/>
          <w:kern w:val="0"/>
          <w:sz w:val="32"/>
          <w:szCs w:val="32"/>
          <w:lang w:eastAsia="zh-CN"/>
        </w:rPr>
        <w:t>；</w:t>
      </w:r>
    </w:p>
    <w:p w14:paraId="725C8BAF">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2.</w:t>
      </w:r>
      <w:r>
        <w:rPr>
          <w:rFonts w:hint="eastAsia" w:eastAsia="方正仿宋_GBK"/>
          <w:kern w:val="0"/>
          <w:sz w:val="32"/>
          <w:szCs w:val="32"/>
        </w:rPr>
        <w:t>申请人家庭需为城镇低收入家庭，人均年收入低于</w:t>
      </w:r>
      <w:r>
        <w:rPr>
          <w:rFonts w:hint="eastAsia" w:eastAsia="方正仿宋_GBK"/>
          <w:kern w:val="0"/>
          <w:sz w:val="32"/>
          <w:szCs w:val="32"/>
          <w:lang w:eastAsia="zh-CN"/>
        </w:rPr>
        <w:t>2</w:t>
      </w:r>
      <w:r>
        <w:rPr>
          <w:rFonts w:hint="eastAsia" w:eastAsia="方正仿宋_GBK"/>
          <w:kern w:val="0"/>
          <w:sz w:val="32"/>
          <w:szCs w:val="32"/>
          <w:lang w:val="en-US" w:eastAsia="zh-CN"/>
        </w:rPr>
        <w:t>3788</w:t>
      </w:r>
      <w:r>
        <w:rPr>
          <w:rFonts w:eastAsia="方正仿宋_GBK"/>
          <w:kern w:val="0"/>
          <w:sz w:val="32"/>
          <w:szCs w:val="32"/>
        </w:rPr>
        <w:t xml:space="preserve"> </w:t>
      </w:r>
      <w:r>
        <w:rPr>
          <w:rFonts w:hint="eastAsia" w:eastAsia="方正仿宋_GBK"/>
          <w:kern w:val="0"/>
          <w:sz w:val="32"/>
          <w:szCs w:val="32"/>
        </w:rPr>
        <w:t>元（上年度城镇居民可支配收入的</w:t>
      </w:r>
      <w:r>
        <w:rPr>
          <w:rFonts w:eastAsia="方正仿宋_GBK"/>
          <w:kern w:val="0"/>
          <w:sz w:val="32"/>
          <w:szCs w:val="32"/>
        </w:rPr>
        <w:t>50%</w:t>
      </w:r>
      <w:r>
        <w:rPr>
          <w:rFonts w:hint="eastAsia" w:eastAsia="方正仿宋_GBK"/>
          <w:kern w:val="0"/>
          <w:sz w:val="32"/>
          <w:szCs w:val="32"/>
        </w:rPr>
        <w:t>）；</w:t>
      </w:r>
    </w:p>
    <w:p w14:paraId="3EC4DC4D">
      <w:pPr>
        <w:widowControl/>
        <w:spacing w:line="560" w:lineRule="exact"/>
        <w:ind w:right="-315" w:rightChars="-150" w:firstLine="640" w:firstLineChars="200"/>
        <w:jc w:val="left"/>
        <w:rPr>
          <w:rFonts w:hint="eastAsia" w:eastAsia="方正仿宋_GBK"/>
          <w:kern w:val="0"/>
          <w:sz w:val="32"/>
          <w:szCs w:val="32"/>
          <w:lang w:eastAsia="zh-CN"/>
        </w:rPr>
      </w:pPr>
      <w:r>
        <w:rPr>
          <w:rFonts w:eastAsia="方正仿宋_GBK"/>
          <w:kern w:val="0"/>
          <w:sz w:val="32"/>
          <w:szCs w:val="32"/>
        </w:rPr>
        <w:t>3.</w:t>
      </w:r>
      <w:r>
        <w:rPr>
          <w:rFonts w:hint="eastAsia" w:eastAsia="方正仿宋_GBK"/>
          <w:kern w:val="0"/>
          <w:sz w:val="32"/>
          <w:szCs w:val="32"/>
        </w:rPr>
        <w:t>申请人及家庭成员无住房或有住房但人均住房面积低于</w:t>
      </w:r>
      <w:r>
        <w:rPr>
          <w:rFonts w:eastAsia="方正仿宋_GBK"/>
          <w:kern w:val="0"/>
          <w:sz w:val="32"/>
          <w:szCs w:val="32"/>
        </w:rPr>
        <w:t>18</w:t>
      </w:r>
      <w:r>
        <w:rPr>
          <w:rFonts w:hint="eastAsia" w:eastAsia="方正仿宋_GBK"/>
          <w:kern w:val="0"/>
          <w:sz w:val="32"/>
          <w:szCs w:val="32"/>
        </w:rPr>
        <w:t>平方米</w:t>
      </w:r>
      <w:r>
        <w:rPr>
          <w:rFonts w:hint="eastAsia" w:eastAsia="方正仿宋_GBK"/>
          <w:kern w:val="0"/>
          <w:sz w:val="32"/>
          <w:szCs w:val="32"/>
          <w:lang w:eastAsia="zh-CN"/>
        </w:rPr>
        <w:t>；</w:t>
      </w:r>
    </w:p>
    <w:p w14:paraId="2B4A35C4">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4.</w:t>
      </w:r>
      <w:r>
        <w:rPr>
          <w:rFonts w:hint="eastAsia" w:eastAsia="方正仿宋_GBK"/>
          <w:kern w:val="0"/>
          <w:sz w:val="32"/>
          <w:szCs w:val="32"/>
        </w:rPr>
        <w:t>申请人及家庭成员享受县城区低保、特困职工待遇，残疾和重大疾病家庭需有残疾证、市级以上医院出具的大病证明等有关证明材料。</w:t>
      </w:r>
    </w:p>
    <w:p w14:paraId="6F404C5D">
      <w:pPr>
        <w:widowControl/>
        <w:spacing w:line="560" w:lineRule="exact"/>
        <w:ind w:right="-315" w:rightChars="-150" w:firstLine="640" w:firstLineChars="200"/>
        <w:jc w:val="left"/>
        <w:rPr>
          <w:rFonts w:hint="eastAsia" w:eastAsia="方正仿宋_GBK"/>
          <w:kern w:val="0"/>
          <w:sz w:val="32"/>
          <w:szCs w:val="32"/>
        </w:rPr>
      </w:pPr>
      <w:r>
        <w:rPr>
          <w:rFonts w:hint="eastAsia" w:eastAsia="方正仿宋_GBK"/>
          <w:kern w:val="0"/>
          <w:sz w:val="32"/>
          <w:szCs w:val="32"/>
        </w:rPr>
        <w:t>（二）城镇</w:t>
      </w:r>
      <w:r>
        <w:rPr>
          <w:rFonts w:hint="eastAsia" w:eastAsia="方正仿宋_GBK"/>
          <w:kern w:val="0"/>
          <w:sz w:val="32"/>
          <w:szCs w:val="32"/>
          <w:lang w:eastAsia="zh-CN"/>
        </w:rPr>
        <w:t>中等偏下收入及以下</w:t>
      </w:r>
      <w:r>
        <w:rPr>
          <w:rFonts w:hint="eastAsia" w:eastAsia="方正仿宋_GBK"/>
          <w:kern w:val="0"/>
          <w:sz w:val="32"/>
          <w:szCs w:val="32"/>
        </w:rPr>
        <w:t>住房困难家庭需同时符合下列条件：</w:t>
      </w:r>
    </w:p>
    <w:p w14:paraId="625B3999">
      <w:pPr>
        <w:widowControl/>
        <w:spacing w:line="560" w:lineRule="exact"/>
        <w:ind w:right="-315" w:rightChars="-150" w:firstLine="640" w:firstLineChars="200"/>
        <w:jc w:val="left"/>
        <w:rPr>
          <w:rFonts w:hint="eastAsia" w:eastAsia="方正仿宋_GBK"/>
          <w:kern w:val="0"/>
          <w:sz w:val="32"/>
          <w:szCs w:val="32"/>
          <w:lang w:eastAsia="zh-CN"/>
        </w:rPr>
      </w:pPr>
      <w:r>
        <w:rPr>
          <w:rFonts w:eastAsia="方正仿宋_GBK"/>
          <w:kern w:val="0"/>
          <w:sz w:val="32"/>
          <w:szCs w:val="32"/>
        </w:rPr>
        <w:t>1.</w:t>
      </w:r>
      <w:r>
        <w:rPr>
          <w:rFonts w:hint="eastAsia" w:eastAsia="方正仿宋_GBK"/>
          <w:kern w:val="0"/>
          <w:sz w:val="32"/>
          <w:szCs w:val="32"/>
        </w:rPr>
        <w:t>申请人需县城区城镇户口且连续居住满</w:t>
      </w:r>
      <w:r>
        <w:rPr>
          <w:rFonts w:eastAsia="方正仿宋_GBK"/>
          <w:kern w:val="0"/>
          <w:sz w:val="32"/>
          <w:szCs w:val="32"/>
        </w:rPr>
        <w:t>3</w:t>
      </w:r>
      <w:r>
        <w:rPr>
          <w:rFonts w:hint="eastAsia" w:eastAsia="方正仿宋_GBK"/>
          <w:kern w:val="0"/>
          <w:sz w:val="32"/>
          <w:szCs w:val="32"/>
        </w:rPr>
        <w:t>年</w:t>
      </w:r>
      <w:r>
        <w:rPr>
          <w:rFonts w:hint="eastAsia" w:eastAsia="方正仿宋_GBK"/>
          <w:kern w:val="0"/>
          <w:sz w:val="32"/>
          <w:szCs w:val="32"/>
          <w:lang w:eastAsia="zh-CN"/>
        </w:rPr>
        <w:t>；</w:t>
      </w:r>
    </w:p>
    <w:p w14:paraId="3741B771">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2.</w:t>
      </w:r>
      <w:r>
        <w:rPr>
          <w:rFonts w:hint="eastAsia" w:eastAsia="方正仿宋_GBK"/>
          <w:kern w:val="0"/>
          <w:sz w:val="32"/>
          <w:szCs w:val="32"/>
        </w:rPr>
        <w:t>申请人家庭需为城镇中低收入家庭，人均年收入低于</w:t>
      </w:r>
      <w:r>
        <w:rPr>
          <w:rFonts w:hint="eastAsia" w:eastAsia="方正仿宋_GBK"/>
          <w:kern w:val="0"/>
          <w:sz w:val="32"/>
          <w:szCs w:val="32"/>
          <w:lang w:val="en-US" w:eastAsia="zh-CN"/>
        </w:rPr>
        <w:t>38060</w:t>
      </w:r>
      <w:r>
        <w:rPr>
          <w:rFonts w:eastAsia="方正仿宋_GBK"/>
          <w:kern w:val="0"/>
          <w:sz w:val="32"/>
          <w:szCs w:val="32"/>
        </w:rPr>
        <w:t xml:space="preserve"> </w:t>
      </w:r>
      <w:r>
        <w:rPr>
          <w:rFonts w:hint="eastAsia" w:eastAsia="方正仿宋_GBK"/>
          <w:kern w:val="0"/>
          <w:sz w:val="32"/>
          <w:szCs w:val="32"/>
        </w:rPr>
        <w:t>元（上年度城镇居民可支配收入的</w:t>
      </w:r>
      <w:r>
        <w:rPr>
          <w:rFonts w:hint="eastAsia" w:eastAsia="方正仿宋_GBK"/>
          <w:kern w:val="0"/>
          <w:sz w:val="32"/>
          <w:szCs w:val="32"/>
          <w:lang w:val="en-US" w:eastAsia="zh-CN"/>
        </w:rPr>
        <w:t>8</w:t>
      </w:r>
      <w:r>
        <w:rPr>
          <w:rFonts w:eastAsia="方正仿宋_GBK"/>
          <w:kern w:val="0"/>
          <w:sz w:val="32"/>
          <w:szCs w:val="32"/>
        </w:rPr>
        <w:t>0%</w:t>
      </w:r>
      <w:r>
        <w:rPr>
          <w:rFonts w:hint="eastAsia" w:eastAsia="方正仿宋_GBK"/>
          <w:kern w:val="0"/>
          <w:sz w:val="32"/>
          <w:szCs w:val="32"/>
        </w:rPr>
        <w:t>）；</w:t>
      </w:r>
    </w:p>
    <w:p w14:paraId="6873E4C3">
      <w:pPr>
        <w:widowControl/>
        <w:spacing w:line="560" w:lineRule="exact"/>
        <w:ind w:right="-315" w:rightChars="-150" w:firstLine="640" w:firstLineChars="200"/>
        <w:jc w:val="left"/>
        <w:rPr>
          <w:rFonts w:hint="eastAsia" w:eastAsia="方正仿宋_GBK"/>
          <w:kern w:val="0"/>
          <w:sz w:val="32"/>
          <w:szCs w:val="32"/>
          <w:lang w:eastAsia="zh-CN"/>
        </w:rPr>
      </w:pPr>
      <w:r>
        <w:rPr>
          <w:rFonts w:eastAsia="方正仿宋_GBK"/>
          <w:kern w:val="0"/>
          <w:sz w:val="32"/>
          <w:szCs w:val="32"/>
        </w:rPr>
        <w:t>3.</w:t>
      </w:r>
      <w:r>
        <w:rPr>
          <w:rFonts w:hint="eastAsia" w:eastAsia="方正仿宋_GBK"/>
          <w:kern w:val="0"/>
          <w:sz w:val="32"/>
          <w:szCs w:val="32"/>
        </w:rPr>
        <w:t>申请人及家庭成员无住房或有住房但人均住房面积低于</w:t>
      </w:r>
      <w:r>
        <w:rPr>
          <w:rFonts w:eastAsia="方正仿宋_GBK"/>
          <w:kern w:val="0"/>
          <w:sz w:val="32"/>
          <w:szCs w:val="32"/>
        </w:rPr>
        <w:t>18</w:t>
      </w:r>
      <w:r>
        <w:rPr>
          <w:rFonts w:hint="eastAsia" w:eastAsia="方正仿宋_GBK"/>
          <w:kern w:val="0"/>
          <w:sz w:val="32"/>
          <w:szCs w:val="32"/>
        </w:rPr>
        <w:t>平方米</w:t>
      </w:r>
      <w:r>
        <w:rPr>
          <w:rFonts w:hint="eastAsia" w:eastAsia="方正仿宋_GBK"/>
          <w:kern w:val="0"/>
          <w:sz w:val="32"/>
          <w:szCs w:val="32"/>
          <w:lang w:eastAsia="zh-CN"/>
        </w:rPr>
        <w:t>；</w:t>
      </w:r>
    </w:p>
    <w:p w14:paraId="5F17276D">
      <w:pPr>
        <w:widowControl/>
        <w:spacing w:line="560" w:lineRule="exact"/>
        <w:ind w:right="-315" w:rightChars="-150" w:firstLine="640" w:firstLineChars="200"/>
        <w:jc w:val="left"/>
        <w:rPr>
          <w:rFonts w:hint="default" w:eastAsia="方正仿宋_GBK"/>
          <w:kern w:val="0"/>
          <w:sz w:val="32"/>
          <w:szCs w:val="32"/>
          <w:lang w:val="en-US" w:eastAsia="zh-CN"/>
        </w:rPr>
      </w:pPr>
      <w:r>
        <w:rPr>
          <w:rFonts w:hint="eastAsia" w:eastAsia="方正仿宋_GBK"/>
          <w:kern w:val="0"/>
          <w:sz w:val="32"/>
          <w:szCs w:val="32"/>
          <w:lang w:val="en-US" w:eastAsia="zh-CN"/>
        </w:rPr>
        <w:t>4.住房保障部门规定的其他条件。</w:t>
      </w:r>
    </w:p>
    <w:p w14:paraId="7A05B09D">
      <w:pPr>
        <w:widowControl/>
        <w:spacing w:line="560" w:lineRule="exact"/>
        <w:ind w:right="-315" w:rightChars="-150" w:firstLine="640" w:firstLineChars="200"/>
        <w:jc w:val="left"/>
        <w:rPr>
          <w:rFonts w:eastAsia="方正仿宋_GBK"/>
          <w:kern w:val="0"/>
          <w:sz w:val="32"/>
          <w:szCs w:val="32"/>
        </w:rPr>
      </w:pPr>
      <w:r>
        <w:rPr>
          <w:rFonts w:hint="eastAsia" w:eastAsia="方正仿宋_GBK"/>
          <w:kern w:val="0"/>
          <w:sz w:val="32"/>
          <w:szCs w:val="32"/>
        </w:rPr>
        <w:t>（</w:t>
      </w:r>
      <w:r>
        <w:rPr>
          <w:rFonts w:hint="eastAsia" w:eastAsia="方正仿宋_GBK"/>
          <w:kern w:val="0"/>
          <w:sz w:val="32"/>
          <w:szCs w:val="32"/>
          <w:lang w:val="en-US" w:eastAsia="zh-CN"/>
        </w:rPr>
        <w:t>三</w:t>
      </w:r>
      <w:r>
        <w:rPr>
          <w:rFonts w:hint="eastAsia" w:eastAsia="方正仿宋_GBK"/>
          <w:kern w:val="0"/>
          <w:sz w:val="32"/>
          <w:szCs w:val="32"/>
        </w:rPr>
        <w:t>）新就业无房职工、外来务工人员需同时符合下列条件：</w:t>
      </w:r>
    </w:p>
    <w:p w14:paraId="0ACC0741">
      <w:pPr>
        <w:widowControl/>
        <w:spacing w:line="560" w:lineRule="exact"/>
        <w:ind w:right="-315" w:rightChars="-150" w:firstLine="640" w:firstLineChars="200"/>
        <w:jc w:val="left"/>
        <w:rPr>
          <w:rFonts w:hint="eastAsia" w:eastAsia="方正仿宋_GBK"/>
          <w:kern w:val="0"/>
          <w:sz w:val="32"/>
          <w:szCs w:val="32"/>
          <w:lang w:eastAsia="zh-CN"/>
        </w:rPr>
      </w:pPr>
      <w:r>
        <w:rPr>
          <w:rFonts w:eastAsia="方正仿宋_GBK"/>
          <w:kern w:val="0"/>
          <w:sz w:val="32"/>
          <w:szCs w:val="32"/>
        </w:rPr>
        <w:t>1.</w:t>
      </w:r>
      <w:r>
        <w:rPr>
          <w:rFonts w:hint="eastAsia" w:eastAsia="方正仿宋_GBK"/>
          <w:kern w:val="0"/>
          <w:sz w:val="32"/>
          <w:szCs w:val="32"/>
        </w:rPr>
        <w:t>与用人单位签订</w:t>
      </w:r>
      <w:r>
        <w:rPr>
          <w:rFonts w:eastAsia="方正仿宋_GBK"/>
          <w:kern w:val="0"/>
          <w:sz w:val="32"/>
          <w:szCs w:val="32"/>
        </w:rPr>
        <w:t>1</w:t>
      </w:r>
      <w:r>
        <w:rPr>
          <w:rFonts w:hint="eastAsia" w:eastAsia="方正仿宋_GBK"/>
          <w:kern w:val="0"/>
          <w:sz w:val="32"/>
          <w:szCs w:val="32"/>
        </w:rPr>
        <w:t>年以上劳动合同，且在我县连续缴纳社会保险费或住房公积金</w:t>
      </w:r>
      <w:r>
        <w:rPr>
          <w:rFonts w:eastAsia="方正仿宋_GBK"/>
          <w:kern w:val="0"/>
          <w:sz w:val="32"/>
          <w:szCs w:val="32"/>
        </w:rPr>
        <w:t>6</w:t>
      </w:r>
      <w:r>
        <w:rPr>
          <w:rFonts w:hint="eastAsia" w:eastAsia="方正仿宋_GBK"/>
          <w:kern w:val="0"/>
          <w:sz w:val="32"/>
          <w:szCs w:val="32"/>
        </w:rPr>
        <w:t>个月以上</w:t>
      </w:r>
      <w:r>
        <w:rPr>
          <w:rFonts w:hint="eastAsia" w:eastAsia="方正仿宋_GBK"/>
          <w:kern w:val="0"/>
          <w:sz w:val="32"/>
          <w:szCs w:val="32"/>
          <w:lang w:eastAsia="zh-CN"/>
        </w:rPr>
        <w:t>；</w:t>
      </w:r>
    </w:p>
    <w:p w14:paraId="165233DB">
      <w:pPr>
        <w:widowControl/>
        <w:spacing w:line="560" w:lineRule="exact"/>
        <w:ind w:right="-315" w:rightChars="-150" w:firstLine="640" w:firstLineChars="200"/>
        <w:jc w:val="left"/>
        <w:rPr>
          <w:rFonts w:hint="eastAsia" w:eastAsia="方正仿宋_GBK"/>
          <w:kern w:val="0"/>
          <w:sz w:val="32"/>
          <w:szCs w:val="32"/>
          <w:lang w:eastAsia="zh-CN"/>
        </w:rPr>
      </w:pPr>
      <w:r>
        <w:rPr>
          <w:rFonts w:hint="eastAsia" w:eastAsia="方正仿宋_GBK"/>
          <w:kern w:val="0"/>
          <w:sz w:val="32"/>
          <w:szCs w:val="32"/>
          <w:lang w:val="en-US" w:eastAsia="zh-CN"/>
        </w:rPr>
        <w:t>2</w:t>
      </w:r>
      <w:r>
        <w:rPr>
          <w:rFonts w:eastAsia="方正仿宋_GBK"/>
          <w:kern w:val="0"/>
          <w:sz w:val="32"/>
          <w:szCs w:val="32"/>
        </w:rPr>
        <w:t>.</w:t>
      </w:r>
      <w:r>
        <w:rPr>
          <w:rFonts w:hint="eastAsia" w:eastAsia="方正仿宋_GBK"/>
          <w:kern w:val="0"/>
          <w:sz w:val="32"/>
          <w:szCs w:val="32"/>
        </w:rPr>
        <w:t>申请人及共同申请人在本县城区范围内无住房或家庭人均住房面积低于</w:t>
      </w:r>
      <w:r>
        <w:rPr>
          <w:rFonts w:eastAsia="方正仿宋_GBK"/>
          <w:kern w:val="0"/>
          <w:sz w:val="32"/>
          <w:szCs w:val="32"/>
        </w:rPr>
        <w:t>18</w:t>
      </w:r>
      <w:r>
        <w:rPr>
          <w:rFonts w:hint="eastAsia" w:eastAsia="方正仿宋_GBK"/>
          <w:kern w:val="0"/>
          <w:sz w:val="32"/>
          <w:szCs w:val="32"/>
        </w:rPr>
        <w:t>平方米</w:t>
      </w:r>
      <w:r>
        <w:rPr>
          <w:rFonts w:hint="eastAsia" w:eastAsia="方正仿宋_GBK"/>
          <w:kern w:val="0"/>
          <w:sz w:val="32"/>
          <w:szCs w:val="32"/>
          <w:lang w:eastAsia="zh-CN"/>
        </w:rPr>
        <w:t>；</w:t>
      </w:r>
    </w:p>
    <w:p w14:paraId="4D515A7E">
      <w:pPr>
        <w:widowControl/>
        <w:spacing w:line="560" w:lineRule="exact"/>
        <w:ind w:right="-315" w:rightChars="-150" w:firstLine="640" w:firstLineChars="200"/>
        <w:jc w:val="left"/>
        <w:rPr>
          <w:rFonts w:hint="eastAsia" w:eastAsia="方正仿宋_GBK"/>
          <w:kern w:val="0"/>
          <w:sz w:val="32"/>
          <w:szCs w:val="32"/>
          <w:lang w:eastAsia="zh-CN"/>
        </w:rPr>
      </w:pPr>
      <w:r>
        <w:rPr>
          <w:rFonts w:hint="eastAsia" w:eastAsia="方正仿宋_GBK"/>
          <w:kern w:val="0"/>
          <w:sz w:val="32"/>
          <w:szCs w:val="32"/>
          <w:lang w:val="en-US" w:eastAsia="zh-CN"/>
        </w:rPr>
        <w:t>3</w:t>
      </w:r>
      <w:r>
        <w:rPr>
          <w:rFonts w:eastAsia="方正仿宋_GBK"/>
          <w:kern w:val="0"/>
          <w:sz w:val="32"/>
          <w:szCs w:val="32"/>
        </w:rPr>
        <w:t>.</w:t>
      </w:r>
      <w:r>
        <w:rPr>
          <w:rFonts w:hint="eastAsia" w:eastAsia="方正仿宋_GBK"/>
          <w:kern w:val="0"/>
          <w:sz w:val="32"/>
          <w:szCs w:val="32"/>
          <w:lang w:eastAsia="zh-CN"/>
        </w:rPr>
        <w:t>本县籍</w:t>
      </w:r>
      <w:r>
        <w:rPr>
          <w:rFonts w:hint="eastAsia" w:eastAsia="方正仿宋_GBK"/>
          <w:kern w:val="0"/>
          <w:sz w:val="32"/>
          <w:szCs w:val="32"/>
        </w:rPr>
        <w:t>新就业人员除上述条件外，还需提供大中专院校毕业证书</w:t>
      </w:r>
      <w:r>
        <w:rPr>
          <w:rFonts w:hint="eastAsia" w:eastAsia="方正仿宋_GBK"/>
          <w:kern w:val="0"/>
          <w:sz w:val="32"/>
          <w:szCs w:val="32"/>
          <w:lang w:eastAsia="zh-CN"/>
        </w:rPr>
        <w:t>；</w:t>
      </w:r>
    </w:p>
    <w:p w14:paraId="12D1156B">
      <w:pPr>
        <w:widowControl/>
        <w:spacing w:line="560" w:lineRule="exact"/>
        <w:ind w:right="-315" w:rightChars="-150" w:firstLine="640" w:firstLineChars="200"/>
        <w:jc w:val="left"/>
        <w:rPr>
          <w:rFonts w:hint="default" w:eastAsia="方正仿宋_GBK"/>
          <w:kern w:val="0"/>
          <w:sz w:val="32"/>
          <w:szCs w:val="32"/>
          <w:lang w:val="en-US" w:eastAsia="zh-CN"/>
        </w:rPr>
      </w:pPr>
      <w:r>
        <w:rPr>
          <w:rFonts w:hint="eastAsia" w:eastAsia="方正仿宋_GBK"/>
          <w:kern w:val="0"/>
          <w:sz w:val="32"/>
          <w:szCs w:val="32"/>
          <w:lang w:val="en-US" w:eastAsia="zh-CN"/>
        </w:rPr>
        <w:t>4.住房保障部门规定的其他条件。</w:t>
      </w:r>
    </w:p>
    <w:p w14:paraId="458968ED">
      <w:pPr>
        <w:widowControl/>
        <w:spacing w:line="560" w:lineRule="exact"/>
        <w:ind w:right="-315" w:rightChars="-150" w:firstLine="640" w:firstLineChars="200"/>
        <w:jc w:val="left"/>
        <w:rPr>
          <w:rFonts w:hint="eastAsia" w:eastAsia="方正仿宋_GBK"/>
          <w:kern w:val="0"/>
          <w:sz w:val="32"/>
          <w:szCs w:val="32"/>
          <w:lang w:eastAsia="zh-CN"/>
        </w:rPr>
      </w:pPr>
      <w:r>
        <w:rPr>
          <w:rFonts w:hint="eastAsia" w:eastAsia="方正仿宋_GBK"/>
          <w:kern w:val="0"/>
          <w:sz w:val="32"/>
          <w:szCs w:val="32"/>
        </w:rPr>
        <w:t>（</w:t>
      </w:r>
      <w:r>
        <w:rPr>
          <w:rFonts w:hint="eastAsia" w:eastAsia="方正仿宋_GBK"/>
          <w:kern w:val="0"/>
          <w:sz w:val="32"/>
          <w:szCs w:val="32"/>
          <w:lang w:eastAsia="zh-CN"/>
        </w:rPr>
        <w:t>四</w:t>
      </w:r>
      <w:r>
        <w:rPr>
          <w:rFonts w:hint="eastAsia" w:eastAsia="方正仿宋_GBK"/>
          <w:kern w:val="0"/>
          <w:sz w:val="32"/>
          <w:szCs w:val="32"/>
        </w:rPr>
        <w:t>）引进人才申请公共租赁住房按照相关人才政策执行，具体由县委组织部和县人社局确认其资格</w:t>
      </w:r>
      <w:r>
        <w:rPr>
          <w:rFonts w:hint="eastAsia" w:eastAsia="方正仿宋_GBK"/>
          <w:kern w:val="0"/>
          <w:sz w:val="32"/>
          <w:szCs w:val="32"/>
          <w:lang w:eastAsia="zh-CN"/>
        </w:rPr>
        <w:t>。</w:t>
      </w:r>
    </w:p>
    <w:p w14:paraId="1F82DE26">
      <w:pPr>
        <w:widowControl/>
        <w:spacing w:line="560" w:lineRule="exact"/>
        <w:ind w:right="-315" w:rightChars="-150" w:firstLine="640" w:firstLineChars="200"/>
        <w:jc w:val="left"/>
        <w:rPr>
          <w:rFonts w:eastAsia="方正仿宋_GBK"/>
          <w:kern w:val="0"/>
          <w:sz w:val="32"/>
          <w:szCs w:val="32"/>
        </w:rPr>
      </w:pPr>
      <w:r>
        <w:rPr>
          <w:rFonts w:hint="eastAsia" w:eastAsia="方正仿宋_GBK"/>
          <w:kern w:val="0"/>
          <w:sz w:val="32"/>
          <w:szCs w:val="32"/>
        </w:rPr>
        <w:t>（</w:t>
      </w:r>
      <w:r>
        <w:rPr>
          <w:rFonts w:hint="eastAsia" w:eastAsia="方正仿宋_GBK"/>
          <w:kern w:val="0"/>
          <w:sz w:val="32"/>
          <w:szCs w:val="32"/>
          <w:lang w:eastAsia="zh-CN"/>
        </w:rPr>
        <w:t>五</w:t>
      </w:r>
      <w:r>
        <w:rPr>
          <w:rFonts w:hint="eastAsia" w:eastAsia="方正仿宋_GBK"/>
          <w:kern w:val="0"/>
          <w:sz w:val="32"/>
          <w:szCs w:val="32"/>
        </w:rPr>
        <w:t>）其他经县政府批准的特定住房困难家庭（或个人）。</w:t>
      </w:r>
    </w:p>
    <w:p w14:paraId="0E0057B7">
      <w:pPr>
        <w:widowControl/>
        <w:spacing w:line="560" w:lineRule="exact"/>
        <w:ind w:right="-315" w:rightChars="-150" w:firstLine="640" w:firstLineChars="200"/>
        <w:jc w:val="left"/>
        <w:rPr>
          <w:rFonts w:eastAsia="方正黑体_GBK"/>
          <w:kern w:val="0"/>
          <w:sz w:val="32"/>
          <w:szCs w:val="32"/>
        </w:rPr>
      </w:pPr>
      <w:r>
        <w:rPr>
          <w:rFonts w:hint="eastAsia" w:eastAsia="方正黑体_GBK"/>
          <w:kern w:val="0"/>
          <w:sz w:val="32"/>
          <w:szCs w:val="32"/>
        </w:rPr>
        <w:t>三、公共租赁住房租赁补贴申请条件</w:t>
      </w:r>
    </w:p>
    <w:p w14:paraId="2A95DEC8">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1.</w:t>
      </w:r>
      <w:r>
        <w:rPr>
          <w:rFonts w:hint="eastAsia" w:eastAsia="方正仿宋_GBK"/>
          <w:kern w:val="0"/>
          <w:sz w:val="32"/>
          <w:szCs w:val="32"/>
        </w:rPr>
        <w:t>申请人需县城区城镇户口且连续居住满</w:t>
      </w:r>
      <w:r>
        <w:rPr>
          <w:rFonts w:eastAsia="方正仿宋_GBK"/>
          <w:kern w:val="0"/>
          <w:sz w:val="32"/>
          <w:szCs w:val="32"/>
        </w:rPr>
        <w:t>3</w:t>
      </w:r>
      <w:r>
        <w:rPr>
          <w:rFonts w:hint="eastAsia" w:eastAsia="方正仿宋_GBK"/>
          <w:kern w:val="0"/>
          <w:sz w:val="32"/>
          <w:szCs w:val="32"/>
        </w:rPr>
        <w:t>年；</w:t>
      </w:r>
    </w:p>
    <w:p w14:paraId="327FDA50">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2.</w:t>
      </w:r>
      <w:r>
        <w:rPr>
          <w:rFonts w:hint="eastAsia" w:eastAsia="方正仿宋_GBK"/>
          <w:kern w:val="0"/>
          <w:sz w:val="32"/>
          <w:szCs w:val="32"/>
        </w:rPr>
        <w:t>申请人家庭需为城镇中低收入家庭，人均年收入低于</w:t>
      </w:r>
      <w:r>
        <w:rPr>
          <w:rFonts w:hint="eastAsia" w:eastAsia="方正仿宋_GBK"/>
          <w:kern w:val="0"/>
          <w:sz w:val="32"/>
          <w:szCs w:val="32"/>
          <w:lang w:eastAsia="zh-CN"/>
        </w:rPr>
        <w:t>3</w:t>
      </w:r>
      <w:r>
        <w:rPr>
          <w:rFonts w:hint="eastAsia" w:eastAsia="方正仿宋_GBK"/>
          <w:kern w:val="0"/>
          <w:sz w:val="32"/>
          <w:szCs w:val="32"/>
          <w:lang w:val="en-US" w:eastAsia="zh-CN"/>
        </w:rPr>
        <w:t>8060</w:t>
      </w:r>
      <w:r>
        <w:rPr>
          <w:rFonts w:hint="eastAsia" w:eastAsia="方正仿宋_GBK"/>
          <w:kern w:val="0"/>
          <w:sz w:val="32"/>
          <w:szCs w:val="32"/>
        </w:rPr>
        <w:t>元；</w:t>
      </w:r>
    </w:p>
    <w:p w14:paraId="64874AA4">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3.</w:t>
      </w:r>
      <w:r>
        <w:rPr>
          <w:rFonts w:hint="eastAsia" w:eastAsia="方正仿宋_GBK"/>
          <w:kern w:val="0"/>
          <w:sz w:val="32"/>
          <w:szCs w:val="32"/>
        </w:rPr>
        <w:t>申请人及家庭成员无住房或有住房但人均住房面积低于</w:t>
      </w:r>
      <w:r>
        <w:rPr>
          <w:rFonts w:eastAsia="方正仿宋_GBK"/>
          <w:kern w:val="0"/>
          <w:sz w:val="32"/>
          <w:szCs w:val="32"/>
        </w:rPr>
        <w:t>18</w:t>
      </w:r>
      <w:r>
        <w:rPr>
          <w:rFonts w:hint="eastAsia" w:eastAsia="方正仿宋_GBK"/>
          <w:kern w:val="0"/>
          <w:sz w:val="32"/>
          <w:szCs w:val="32"/>
        </w:rPr>
        <w:t>平方米。</w:t>
      </w:r>
    </w:p>
    <w:p w14:paraId="70FEA724">
      <w:pPr>
        <w:widowControl/>
        <w:spacing w:line="560" w:lineRule="exact"/>
        <w:ind w:right="-315" w:rightChars="-150" w:firstLine="640" w:firstLineChars="200"/>
        <w:jc w:val="left"/>
        <w:rPr>
          <w:rFonts w:eastAsia="方正黑体_GBK"/>
          <w:kern w:val="0"/>
          <w:sz w:val="32"/>
          <w:szCs w:val="32"/>
        </w:rPr>
      </w:pPr>
      <w:r>
        <w:rPr>
          <w:rFonts w:hint="eastAsia" w:eastAsia="方正黑体_GBK"/>
          <w:kern w:val="0"/>
          <w:sz w:val="32"/>
          <w:szCs w:val="32"/>
        </w:rPr>
        <w:t>四、有下列情况之一的，不能申请经济适用房</w:t>
      </w:r>
    </w:p>
    <w:p w14:paraId="399DF045">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1.</w:t>
      </w:r>
      <w:r>
        <w:rPr>
          <w:rFonts w:hint="eastAsia" w:eastAsia="方正仿宋_GBK"/>
          <w:kern w:val="0"/>
          <w:sz w:val="32"/>
          <w:szCs w:val="32"/>
        </w:rPr>
        <w:t>单身且未达到法定结婚年龄的；</w:t>
      </w:r>
    </w:p>
    <w:p w14:paraId="408506E5">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2.</w:t>
      </w:r>
      <w:r>
        <w:rPr>
          <w:rFonts w:hint="eastAsia" w:eastAsia="方正仿宋_GBK"/>
          <w:kern w:val="0"/>
          <w:sz w:val="32"/>
          <w:szCs w:val="32"/>
        </w:rPr>
        <w:t>申请前</w:t>
      </w:r>
      <w:r>
        <w:rPr>
          <w:rFonts w:eastAsia="方正仿宋_GBK"/>
          <w:kern w:val="0"/>
          <w:sz w:val="32"/>
          <w:szCs w:val="32"/>
        </w:rPr>
        <w:t>1</w:t>
      </w:r>
      <w:r>
        <w:rPr>
          <w:rFonts w:hint="eastAsia" w:eastAsia="方正仿宋_GBK"/>
          <w:kern w:val="0"/>
          <w:sz w:val="32"/>
          <w:szCs w:val="32"/>
        </w:rPr>
        <w:t>年内出售或转让私有住房的（家庭确有重大变故的除外</w:t>
      </w:r>
      <w:r>
        <w:rPr>
          <w:rFonts w:eastAsia="方正仿宋_GBK"/>
          <w:kern w:val="0"/>
          <w:sz w:val="32"/>
          <w:szCs w:val="32"/>
        </w:rPr>
        <w:t>)</w:t>
      </w:r>
      <w:r>
        <w:rPr>
          <w:rFonts w:hint="eastAsia" w:eastAsia="方正仿宋_GBK"/>
          <w:kern w:val="0"/>
          <w:sz w:val="32"/>
          <w:szCs w:val="32"/>
        </w:rPr>
        <w:t>；</w:t>
      </w:r>
    </w:p>
    <w:p w14:paraId="125D2044">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3.</w:t>
      </w:r>
      <w:r>
        <w:rPr>
          <w:rFonts w:hint="eastAsia" w:eastAsia="方正仿宋_GBK"/>
          <w:kern w:val="0"/>
          <w:sz w:val="32"/>
          <w:szCs w:val="32"/>
        </w:rPr>
        <w:t>有商铺或其他用于商业用途房屋的；</w:t>
      </w:r>
    </w:p>
    <w:p w14:paraId="4E666EB7">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4.</w:t>
      </w:r>
      <w:r>
        <w:rPr>
          <w:rFonts w:hint="eastAsia" w:eastAsia="方正仿宋_GBK"/>
          <w:kern w:val="0"/>
          <w:sz w:val="32"/>
          <w:szCs w:val="32"/>
        </w:rPr>
        <w:t>注册资金超过</w:t>
      </w:r>
      <w:r>
        <w:rPr>
          <w:rFonts w:eastAsia="方正仿宋_GBK"/>
          <w:kern w:val="0"/>
          <w:sz w:val="32"/>
          <w:szCs w:val="32"/>
        </w:rPr>
        <w:t>20</w:t>
      </w:r>
      <w:r>
        <w:rPr>
          <w:rFonts w:hint="eastAsia" w:eastAsia="方正仿宋_GBK"/>
          <w:kern w:val="0"/>
          <w:sz w:val="32"/>
          <w:szCs w:val="32"/>
        </w:rPr>
        <w:t>万元的企业法人或在合伙经营公司股份超过</w:t>
      </w:r>
      <w:r>
        <w:rPr>
          <w:rFonts w:eastAsia="方正仿宋_GBK"/>
          <w:kern w:val="0"/>
          <w:sz w:val="32"/>
          <w:szCs w:val="32"/>
        </w:rPr>
        <w:t>20</w:t>
      </w:r>
      <w:r>
        <w:rPr>
          <w:rFonts w:hint="eastAsia" w:eastAsia="方正仿宋_GBK"/>
          <w:kern w:val="0"/>
          <w:sz w:val="32"/>
          <w:szCs w:val="32"/>
        </w:rPr>
        <w:t>万元的；</w:t>
      </w:r>
    </w:p>
    <w:p w14:paraId="227BFD81">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5.</w:t>
      </w:r>
      <w:r>
        <w:rPr>
          <w:rFonts w:hint="eastAsia" w:eastAsia="方正仿宋_GBK"/>
          <w:kern w:val="0"/>
          <w:sz w:val="32"/>
          <w:szCs w:val="32"/>
        </w:rPr>
        <w:t>申请人及家庭成员拥有两辆以上生活用汽车，或有一辆价值较高的生活用汽车（最高价值不得超过年低保标准的</w:t>
      </w:r>
      <w:r>
        <w:rPr>
          <w:rFonts w:eastAsia="方正仿宋_GBK"/>
          <w:kern w:val="0"/>
          <w:sz w:val="32"/>
          <w:szCs w:val="32"/>
        </w:rPr>
        <w:t>10</w:t>
      </w:r>
      <w:r>
        <w:rPr>
          <w:rFonts w:hint="eastAsia" w:eastAsia="方正仿宋_GBK"/>
          <w:kern w:val="0"/>
          <w:sz w:val="32"/>
          <w:szCs w:val="32"/>
        </w:rPr>
        <w:t>倍）；</w:t>
      </w:r>
    </w:p>
    <w:p w14:paraId="2DE5F021">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6.</w:t>
      </w:r>
      <w:r>
        <w:rPr>
          <w:rFonts w:hint="eastAsia" w:eastAsia="方正仿宋_GBK"/>
          <w:kern w:val="0"/>
          <w:sz w:val="32"/>
          <w:szCs w:val="32"/>
        </w:rPr>
        <w:t>申请人及其共同生活家庭成员已享受其他保障房政策待遇的；</w:t>
      </w:r>
    </w:p>
    <w:p w14:paraId="4285A2A5">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7.</w:t>
      </w:r>
      <w:r>
        <w:rPr>
          <w:rFonts w:hint="eastAsia" w:eastAsia="方正仿宋_GBK"/>
          <w:kern w:val="0"/>
          <w:sz w:val="32"/>
          <w:szCs w:val="32"/>
        </w:rPr>
        <w:t>在法定劳动年龄段，有劳动能力且无正当理由拒绝就业或不从事生产劳动人员的家庭；</w:t>
      </w:r>
    </w:p>
    <w:p w14:paraId="5C67E79D">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8.</w:t>
      </w:r>
      <w:r>
        <w:rPr>
          <w:rFonts w:hint="eastAsia" w:eastAsia="方正仿宋_GBK"/>
          <w:kern w:val="0"/>
          <w:sz w:val="32"/>
          <w:szCs w:val="32"/>
        </w:rPr>
        <w:t>生活不能自理且无人监护的；</w:t>
      </w:r>
    </w:p>
    <w:p w14:paraId="1978AE41">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9.</w:t>
      </w:r>
      <w:r>
        <w:rPr>
          <w:rFonts w:hint="eastAsia" w:eastAsia="方正仿宋_GBK"/>
          <w:kern w:val="0"/>
          <w:sz w:val="32"/>
          <w:szCs w:val="32"/>
        </w:rPr>
        <w:t>其他不符合住房保障申请条件的。</w:t>
      </w:r>
    </w:p>
    <w:p w14:paraId="09090E80">
      <w:pPr>
        <w:widowControl/>
        <w:spacing w:line="560" w:lineRule="exact"/>
        <w:ind w:right="-315" w:rightChars="-150" w:firstLine="640" w:firstLineChars="200"/>
        <w:jc w:val="left"/>
        <w:rPr>
          <w:rFonts w:eastAsia="方正黑体_GBK"/>
          <w:kern w:val="0"/>
          <w:sz w:val="32"/>
          <w:szCs w:val="32"/>
        </w:rPr>
      </w:pPr>
      <w:r>
        <w:rPr>
          <w:rFonts w:hint="eastAsia" w:eastAsia="方正黑体_GBK"/>
          <w:kern w:val="0"/>
          <w:sz w:val="32"/>
          <w:szCs w:val="32"/>
        </w:rPr>
        <w:t>五、有下列情况之一的，不能申请公共租赁住房、公共租赁住房租赁补贴</w:t>
      </w:r>
    </w:p>
    <w:p w14:paraId="57623EE0">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1.</w:t>
      </w:r>
      <w:r>
        <w:rPr>
          <w:rFonts w:hint="eastAsia" w:eastAsia="方正仿宋_GBK"/>
          <w:kern w:val="0"/>
          <w:sz w:val="32"/>
          <w:szCs w:val="32"/>
        </w:rPr>
        <w:t>未婚且年龄不满</w:t>
      </w:r>
      <w:r>
        <w:rPr>
          <w:rFonts w:eastAsia="方正仿宋_GBK"/>
          <w:kern w:val="0"/>
          <w:sz w:val="32"/>
          <w:szCs w:val="32"/>
        </w:rPr>
        <w:t>30</w:t>
      </w:r>
      <w:r>
        <w:rPr>
          <w:rFonts w:hint="eastAsia" w:eastAsia="方正仿宋_GBK"/>
          <w:kern w:val="0"/>
          <w:sz w:val="32"/>
          <w:szCs w:val="32"/>
        </w:rPr>
        <w:t>周岁的（低保和特困无房户除外）；</w:t>
      </w:r>
    </w:p>
    <w:p w14:paraId="65689C8A">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2.</w:t>
      </w:r>
      <w:r>
        <w:rPr>
          <w:rFonts w:hint="eastAsia" w:eastAsia="方正仿宋_GBK"/>
          <w:kern w:val="0"/>
          <w:sz w:val="32"/>
          <w:szCs w:val="32"/>
        </w:rPr>
        <w:t>申请前</w:t>
      </w:r>
      <w:r>
        <w:rPr>
          <w:rFonts w:eastAsia="方正仿宋_GBK"/>
          <w:kern w:val="0"/>
          <w:sz w:val="32"/>
          <w:szCs w:val="32"/>
        </w:rPr>
        <w:t>3</w:t>
      </w:r>
      <w:r>
        <w:rPr>
          <w:rFonts w:hint="eastAsia" w:eastAsia="方正仿宋_GBK"/>
          <w:kern w:val="0"/>
          <w:sz w:val="32"/>
          <w:szCs w:val="32"/>
        </w:rPr>
        <w:t>年内出售或转让私有住房的（家庭确有重大变故的除外</w:t>
      </w:r>
      <w:r>
        <w:rPr>
          <w:rFonts w:eastAsia="方正仿宋_GBK"/>
          <w:kern w:val="0"/>
          <w:sz w:val="32"/>
          <w:szCs w:val="32"/>
        </w:rPr>
        <w:t>)</w:t>
      </w:r>
      <w:r>
        <w:rPr>
          <w:rFonts w:hint="eastAsia" w:eastAsia="方正仿宋_GBK"/>
          <w:kern w:val="0"/>
          <w:sz w:val="32"/>
          <w:szCs w:val="32"/>
        </w:rPr>
        <w:t>；</w:t>
      </w:r>
    </w:p>
    <w:p w14:paraId="4436B6C5">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3.</w:t>
      </w:r>
      <w:r>
        <w:rPr>
          <w:rFonts w:hint="eastAsia" w:eastAsia="方正仿宋_GBK"/>
          <w:kern w:val="0"/>
          <w:sz w:val="32"/>
          <w:szCs w:val="32"/>
        </w:rPr>
        <w:t>因离婚失去自有或共有住房（含承租公有住房）未满</w:t>
      </w:r>
      <w:r>
        <w:rPr>
          <w:rFonts w:eastAsia="方正仿宋_GBK"/>
          <w:kern w:val="0"/>
          <w:sz w:val="32"/>
          <w:szCs w:val="32"/>
        </w:rPr>
        <w:t>3</w:t>
      </w:r>
      <w:r>
        <w:rPr>
          <w:rFonts w:hint="eastAsia" w:eastAsia="方正仿宋_GBK"/>
          <w:kern w:val="0"/>
          <w:sz w:val="32"/>
          <w:szCs w:val="32"/>
        </w:rPr>
        <w:t>年的；</w:t>
      </w:r>
    </w:p>
    <w:p w14:paraId="2D58794E">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4.</w:t>
      </w:r>
      <w:r>
        <w:rPr>
          <w:rFonts w:hint="eastAsia" w:eastAsia="方正仿宋_GBK"/>
          <w:kern w:val="0"/>
          <w:sz w:val="32"/>
          <w:szCs w:val="32"/>
        </w:rPr>
        <w:t>有商铺或其他用于商业用途房屋的；</w:t>
      </w:r>
    </w:p>
    <w:p w14:paraId="52924687">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5.</w:t>
      </w:r>
      <w:r>
        <w:rPr>
          <w:rFonts w:hint="eastAsia" w:eastAsia="方正仿宋_GBK"/>
          <w:kern w:val="0"/>
          <w:sz w:val="32"/>
          <w:szCs w:val="32"/>
        </w:rPr>
        <w:t>注册资金超过</w:t>
      </w:r>
      <w:r>
        <w:rPr>
          <w:rFonts w:eastAsia="方正仿宋_GBK"/>
          <w:kern w:val="0"/>
          <w:sz w:val="32"/>
          <w:szCs w:val="32"/>
        </w:rPr>
        <w:t>20</w:t>
      </w:r>
      <w:r>
        <w:rPr>
          <w:rFonts w:hint="eastAsia" w:eastAsia="方正仿宋_GBK"/>
          <w:kern w:val="0"/>
          <w:sz w:val="32"/>
          <w:szCs w:val="32"/>
        </w:rPr>
        <w:t>万元的企业法人或在合伙经营公司股份超过</w:t>
      </w:r>
      <w:r>
        <w:rPr>
          <w:rFonts w:eastAsia="方正仿宋_GBK"/>
          <w:kern w:val="0"/>
          <w:sz w:val="32"/>
          <w:szCs w:val="32"/>
        </w:rPr>
        <w:t>20</w:t>
      </w:r>
      <w:r>
        <w:rPr>
          <w:rFonts w:hint="eastAsia" w:eastAsia="方正仿宋_GBK"/>
          <w:kern w:val="0"/>
          <w:sz w:val="32"/>
          <w:szCs w:val="32"/>
        </w:rPr>
        <w:t>万元的；</w:t>
      </w:r>
    </w:p>
    <w:p w14:paraId="0C2241D7">
      <w:pPr>
        <w:widowControl/>
        <w:spacing w:line="560" w:lineRule="exact"/>
        <w:ind w:right="-315" w:rightChars="-150" w:firstLine="640" w:firstLineChars="200"/>
        <w:jc w:val="left"/>
        <w:rPr>
          <w:rFonts w:hint="eastAsia" w:eastAsia="方正仿宋_GBK"/>
          <w:kern w:val="0"/>
          <w:sz w:val="32"/>
          <w:szCs w:val="32"/>
          <w:lang w:eastAsia="zh-CN"/>
        </w:rPr>
      </w:pPr>
      <w:r>
        <w:rPr>
          <w:rFonts w:eastAsia="方正仿宋_GBK"/>
          <w:kern w:val="0"/>
          <w:sz w:val="32"/>
          <w:szCs w:val="32"/>
        </w:rPr>
        <w:t>6.</w:t>
      </w:r>
      <w:r>
        <w:rPr>
          <w:rFonts w:hint="eastAsia" w:eastAsia="方正仿宋_GBK"/>
          <w:kern w:val="0"/>
          <w:sz w:val="32"/>
          <w:szCs w:val="32"/>
        </w:rPr>
        <w:t>申请人及家庭成员拥有两辆以上生活用汽车，或有一辆价值较高的生活用汽车（最高价值不得超</w:t>
      </w:r>
      <w:r>
        <w:rPr>
          <w:rFonts w:hint="eastAsia" w:eastAsia="方正仿宋_GBK"/>
          <w:kern w:val="0"/>
          <w:sz w:val="32"/>
          <w:szCs w:val="32"/>
          <w:lang w:eastAsia="zh-CN"/>
        </w:rPr>
        <w:t>过</w:t>
      </w:r>
      <w:r>
        <w:rPr>
          <w:rFonts w:hint="eastAsia" w:eastAsia="方正仿宋_GBK"/>
          <w:kern w:val="0"/>
          <w:sz w:val="32"/>
          <w:szCs w:val="32"/>
        </w:rPr>
        <w:t>年低保标准的</w:t>
      </w:r>
      <w:r>
        <w:rPr>
          <w:rFonts w:eastAsia="方正仿宋_GBK"/>
          <w:kern w:val="0"/>
          <w:sz w:val="32"/>
          <w:szCs w:val="32"/>
        </w:rPr>
        <w:t>10</w:t>
      </w:r>
      <w:r>
        <w:rPr>
          <w:rFonts w:hint="eastAsia" w:eastAsia="方正仿宋_GBK"/>
          <w:kern w:val="0"/>
          <w:sz w:val="32"/>
          <w:szCs w:val="32"/>
        </w:rPr>
        <w:t>倍）</w:t>
      </w:r>
      <w:r>
        <w:rPr>
          <w:rFonts w:hint="eastAsia" w:eastAsia="方正仿宋_GBK"/>
          <w:kern w:val="0"/>
          <w:sz w:val="32"/>
          <w:szCs w:val="32"/>
          <w:lang w:eastAsia="zh-CN"/>
        </w:rPr>
        <w:t>；</w:t>
      </w:r>
    </w:p>
    <w:p w14:paraId="0DACD3F2">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7.</w:t>
      </w:r>
      <w:r>
        <w:rPr>
          <w:rFonts w:hint="eastAsia" w:eastAsia="方正仿宋_GBK"/>
          <w:kern w:val="0"/>
          <w:sz w:val="32"/>
          <w:szCs w:val="32"/>
        </w:rPr>
        <w:t>申请人及其共同生活家庭成员已享受其他保障房政策待遇的；</w:t>
      </w:r>
    </w:p>
    <w:p w14:paraId="37BC9C49">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8.</w:t>
      </w:r>
      <w:r>
        <w:rPr>
          <w:rFonts w:hint="eastAsia" w:eastAsia="方正仿宋_GBK"/>
          <w:kern w:val="0"/>
          <w:sz w:val="32"/>
          <w:szCs w:val="32"/>
        </w:rPr>
        <w:t>生活不能自理且无人监护的；</w:t>
      </w:r>
    </w:p>
    <w:p w14:paraId="2F3D24FB">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9.</w:t>
      </w:r>
      <w:r>
        <w:rPr>
          <w:rFonts w:hint="eastAsia" w:eastAsia="方正仿宋_GBK"/>
          <w:kern w:val="0"/>
          <w:sz w:val="32"/>
          <w:szCs w:val="32"/>
        </w:rPr>
        <w:t>在法定劳动年龄段，有劳动能力且无正当理由拒绝就业或不从事生产劳动人员的家庭</w:t>
      </w:r>
      <w:r>
        <w:rPr>
          <w:rFonts w:eastAsia="方正仿宋_GBK"/>
          <w:kern w:val="0"/>
          <w:sz w:val="32"/>
          <w:szCs w:val="32"/>
        </w:rPr>
        <w:t>;</w:t>
      </w:r>
    </w:p>
    <w:p w14:paraId="32687755">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10.</w:t>
      </w:r>
      <w:r>
        <w:rPr>
          <w:rFonts w:hint="eastAsia" w:eastAsia="方正仿宋_GBK"/>
          <w:kern w:val="0"/>
          <w:sz w:val="32"/>
          <w:szCs w:val="32"/>
        </w:rPr>
        <w:t>其他不符合住房保障申请条件的。</w:t>
      </w:r>
    </w:p>
    <w:p w14:paraId="681A7CDE">
      <w:pPr>
        <w:widowControl/>
        <w:spacing w:line="560" w:lineRule="exact"/>
        <w:ind w:right="-315" w:rightChars="-150" w:firstLine="640" w:firstLineChars="200"/>
        <w:jc w:val="left"/>
        <w:rPr>
          <w:rFonts w:eastAsia="方正黑体_GBK"/>
          <w:kern w:val="0"/>
          <w:sz w:val="32"/>
          <w:szCs w:val="32"/>
        </w:rPr>
      </w:pPr>
      <w:r>
        <w:rPr>
          <w:rFonts w:hint="eastAsia" w:eastAsia="方正黑体_GBK"/>
          <w:kern w:val="0"/>
          <w:sz w:val="32"/>
          <w:szCs w:val="32"/>
        </w:rPr>
        <w:t>六、公共租赁住房租金标准</w:t>
      </w:r>
      <w:r>
        <w:rPr>
          <w:rFonts w:eastAsia="方正黑体_GBK"/>
          <w:kern w:val="0"/>
          <w:sz w:val="32"/>
          <w:szCs w:val="32"/>
        </w:rPr>
        <w:t xml:space="preserve"> </w:t>
      </w:r>
    </w:p>
    <w:p w14:paraId="03A2E289">
      <w:pPr>
        <w:widowControl/>
        <w:spacing w:line="560" w:lineRule="exact"/>
        <w:ind w:right="-315" w:rightChars="-150" w:firstLine="640" w:firstLineChars="200"/>
        <w:jc w:val="left"/>
        <w:rPr>
          <w:rFonts w:eastAsia="方正仿宋_GBK"/>
          <w:kern w:val="0"/>
          <w:sz w:val="32"/>
          <w:szCs w:val="32"/>
        </w:rPr>
      </w:pPr>
      <w:r>
        <w:rPr>
          <w:rFonts w:hint="eastAsia" w:eastAsia="方正仿宋_GBK"/>
          <w:kern w:val="0"/>
          <w:sz w:val="32"/>
          <w:szCs w:val="32"/>
        </w:rPr>
        <w:t>由县政府住房保障主管部门会同县发改委确定，报县政府批准后实施。</w:t>
      </w:r>
    </w:p>
    <w:p w14:paraId="594FDF22">
      <w:pPr>
        <w:widowControl/>
        <w:spacing w:line="560" w:lineRule="exact"/>
        <w:ind w:right="-315" w:rightChars="-150" w:firstLine="640" w:firstLineChars="200"/>
        <w:jc w:val="left"/>
        <w:rPr>
          <w:rFonts w:eastAsia="方正黑体_GBK"/>
          <w:kern w:val="0"/>
          <w:sz w:val="32"/>
          <w:szCs w:val="32"/>
        </w:rPr>
      </w:pPr>
      <w:r>
        <w:rPr>
          <w:rFonts w:hint="eastAsia" w:eastAsia="方正黑体_GBK"/>
          <w:kern w:val="0"/>
          <w:sz w:val="32"/>
          <w:szCs w:val="32"/>
        </w:rPr>
        <w:t>七、公共租赁住房租赁补贴标准</w:t>
      </w:r>
    </w:p>
    <w:p w14:paraId="28BEE28C">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1.</w:t>
      </w:r>
      <w:r>
        <w:rPr>
          <w:rFonts w:hint="eastAsia" w:eastAsia="方正仿宋_GBK"/>
          <w:kern w:val="0"/>
          <w:sz w:val="32"/>
          <w:szCs w:val="32"/>
        </w:rPr>
        <w:t>公共租赁住房补贴面积标准为：人均建筑面积为</w:t>
      </w:r>
      <w:r>
        <w:rPr>
          <w:rFonts w:eastAsia="方正仿宋_GBK"/>
          <w:kern w:val="0"/>
          <w:sz w:val="32"/>
          <w:szCs w:val="32"/>
        </w:rPr>
        <w:t>18</w:t>
      </w:r>
      <w:r>
        <w:rPr>
          <w:rFonts w:hint="eastAsia" w:eastAsia="方正仿宋_GBK"/>
          <w:kern w:val="0"/>
          <w:sz w:val="32"/>
          <w:szCs w:val="32"/>
        </w:rPr>
        <w:t>平方米。</w:t>
      </w:r>
    </w:p>
    <w:p w14:paraId="5B11D505">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2.</w:t>
      </w:r>
      <w:r>
        <w:rPr>
          <w:rFonts w:hint="eastAsia" w:eastAsia="方正仿宋_GBK"/>
          <w:kern w:val="0"/>
          <w:sz w:val="32"/>
          <w:szCs w:val="32"/>
        </w:rPr>
        <w:t>租赁住房补贴金额标准为：低保无房困难家庭按照每人每月每平方米补贴</w:t>
      </w:r>
      <w:r>
        <w:rPr>
          <w:rFonts w:eastAsia="方正仿宋_GBK"/>
          <w:kern w:val="0"/>
          <w:sz w:val="32"/>
          <w:szCs w:val="32"/>
        </w:rPr>
        <w:t>8</w:t>
      </w:r>
      <w:r>
        <w:rPr>
          <w:rFonts w:hint="eastAsia" w:eastAsia="方正仿宋_GBK"/>
          <w:kern w:val="0"/>
          <w:sz w:val="32"/>
          <w:szCs w:val="32"/>
        </w:rPr>
        <w:t>元</w:t>
      </w:r>
      <w:r>
        <w:rPr>
          <w:rFonts w:eastAsia="方正仿宋_GBK"/>
          <w:kern w:val="0"/>
          <w:sz w:val="32"/>
          <w:szCs w:val="32"/>
        </w:rPr>
        <w:t>(202</w:t>
      </w:r>
      <w:r>
        <w:rPr>
          <w:rFonts w:hint="eastAsia" w:eastAsia="方正仿宋_GBK"/>
          <w:kern w:val="0"/>
          <w:sz w:val="32"/>
          <w:szCs w:val="32"/>
          <w:lang w:val="en-US" w:eastAsia="zh-CN"/>
        </w:rPr>
        <w:t>5</w:t>
      </w:r>
      <w:r>
        <w:rPr>
          <w:rFonts w:hint="eastAsia" w:eastAsia="方正仿宋_GBK"/>
          <w:kern w:val="0"/>
          <w:sz w:val="32"/>
          <w:szCs w:val="32"/>
        </w:rPr>
        <w:t>年标准为</w:t>
      </w:r>
      <w:r>
        <w:rPr>
          <w:rFonts w:eastAsia="方正仿宋_GBK"/>
          <w:kern w:val="0"/>
          <w:sz w:val="32"/>
          <w:szCs w:val="32"/>
        </w:rPr>
        <w:t>8</w:t>
      </w:r>
      <w:r>
        <w:rPr>
          <w:rFonts w:hint="eastAsia" w:eastAsia="方正仿宋_GBK"/>
          <w:kern w:val="0"/>
          <w:sz w:val="32"/>
          <w:szCs w:val="32"/>
        </w:rPr>
        <w:t>元</w:t>
      </w:r>
      <w:r>
        <w:rPr>
          <w:rFonts w:eastAsia="方正仿宋_GBK"/>
          <w:kern w:val="0"/>
          <w:sz w:val="32"/>
          <w:szCs w:val="32"/>
        </w:rPr>
        <w:t>)</w:t>
      </w:r>
      <w:r>
        <w:rPr>
          <w:rFonts w:hint="eastAsia" w:eastAsia="方正仿宋_GBK"/>
          <w:kern w:val="0"/>
          <w:sz w:val="32"/>
          <w:szCs w:val="32"/>
        </w:rPr>
        <w:t>标准执行，低保有房困难家庭按照标准保障面积与现住房面积的差额每人每月每平方米补贴</w:t>
      </w:r>
      <w:r>
        <w:rPr>
          <w:rFonts w:eastAsia="方正仿宋_GBK"/>
          <w:kern w:val="0"/>
          <w:sz w:val="32"/>
          <w:szCs w:val="32"/>
        </w:rPr>
        <w:t>8</w:t>
      </w:r>
      <w:r>
        <w:rPr>
          <w:rFonts w:hint="eastAsia" w:eastAsia="方正仿宋_GBK"/>
          <w:kern w:val="0"/>
          <w:sz w:val="32"/>
          <w:szCs w:val="32"/>
        </w:rPr>
        <w:t>元</w:t>
      </w:r>
      <w:r>
        <w:rPr>
          <w:rFonts w:eastAsia="方正仿宋_GBK"/>
          <w:kern w:val="0"/>
          <w:sz w:val="32"/>
          <w:szCs w:val="32"/>
        </w:rPr>
        <w:t>(202</w:t>
      </w:r>
      <w:r>
        <w:rPr>
          <w:rFonts w:hint="eastAsia" w:eastAsia="方正仿宋_GBK"/>
          <w:kern w:val="0"/>
          <w:sz w:val="32"/>
          <w:szCs w:val="32"/>
          <w:lang w:val="en-US" w:eastAsia="zh-CN"/>
        </w:rPr>
        <w:t>5</w:t>
      </w:r>
      <w:r>
        <w:rPr>
          <w:rFonts w:hint="eastAsia" w:eastAsia="方正仿宋_GBK"/>
          <w:kern w:val="0"/>
          <w:sz w:val="32"/>
          <w:szCs w:val="32"/>
        </w:rPr>
        <w:t>年标准为</w:t>
      </w:r>
      <w:r>
        <w:rPr>
          <w:rFonts w:eastAsia="方正仿宋_GBK"/>
          <w:kern w:val="0"/>
          <w:sz w:val="32"/>
          <w:szCs w:val="32"/>
        </w:rPr>
        <w:t>8</w:t>
      </w:r>
      <w:r>
        <w:rPr>
          <w:rFonts w:hint="eastAsia" w:eastAsia="方正仿宋_GBK"/>
          <w:kern w:val="0"/>
          <w:sz w:val="32"/>
          <w:szCs w:val="32"/>
        </w:rPr>
        <w:t>元</w:t>
      </w:r>
      <w:r>
        <w:rPr>
          <w:rFonts w:eastAsia="方正仿宋_GBK"/>
          <w:kern w:val="0"/>
          <w:sz w:val="32"/>
          <w:szCs w:val="32"/>
        </w:rPr>
        <w:t>)</w:t>
      </w:r>
      <w:r>
        <w:rPr>
          <w:rFonts w:hint="eastAsia" w:eastAsia="方正仿宋_GBK"/>
          <w:kern w:val="0"/>
          <w:sz w:val="32"/>
          <w:szCs w:val="32"/>
        </w:rPr>
        <w:t>标准执行。中低收入无房困难家庭按照每人每月每平方米补贴</w:t>
      </w:r>
      <w:r>
        <w:rPr>
          <w:rFonts w:eastAsia="方正仿宋_GBK"/>
          <w:kern w:val="0"/>
          <w:sz w:val="32"/>
          <w:szCs w:val="32"/>
        </w:rPr>
        <w:t>7</w:t>
      </w:r>
      <w:r>
        <w:rPr>
          <w:rFonts w:hint="eastAsia" w:eastAsia="方正仿宋_GBK"/>
          <w:kern w:val="0"/>
          <w:sz w:val="32"/>
          <w:szCs w:val="32"/>
        </w:rPr>
        <w:t>元（</w:t>
      </w:r>
      <w:r>
        <w:rPr>
          <w:rFonts w:eastAsia="方正仿宋_GBK"/>
          <w:kern w:val="0"/>
          <w:sz w:val="32"/>
          <w:szCs w:val="32"/>
        </w:rPr>
        <w:t>202</w:t>
      </w:r>
      <w:r>
        <w:rPr>
          <w:rFonts w:hint="eastAsia" w:eastAsia="方正仿宋_GBK"/>
          <w:kern w:val="0"/>
          <w:sz w:val="32"/>
          <w:szCs w:val="32"/>
          <w:lang w:val="en-US" w:eastAsia="zh-CN"/>
        </w:rPr>
        <w:t>5</w:t>
      </w:r>
      <w:r>
        <w:rPr>
          <w:rFonts w:hint="eastAsia" w:eastAsia="方正仿宋_GBK"/>
          <w:kern w:val="0"/>
          <w:sz w:val="32"/>
          <w:szCs w:val="32"/>
        </w:rPr>
        <w:t>年标准为</w:t>
      </w:r>
      <w:r>
        <w:rPr>
          <w:rFonts w:eastAsia="方正仿宋_GBK"/>
          <w:kern w:val="0"/>
          <w:sz w:val="32"/>
          <w:szCs w:val="32"/>
        </w:rPr>
        <w:t>7</w:t>
      </w:r>
      <w:r>
        <w:rPr>
          <w:rFonts w:hint="eastAsia" w:eastAsia="方正仿宋_GBK"/>
          <w:kern w:val="0"/>
          <w:sz w:val="32"/>
          <w:szCs w:val="32"/>
        </w:rPr>
        <w:t>元）标准执行，中低收入有房困难家庭按照标准保障面积与现住房面积的差额每人每月每平方米补贴</w:t>
      </w:r>
      <w:r>
        <w:rPr>
          <w:rFonts w:eastAsia="方正仿宋_GBK"/>
          <w:kern w:val="0"/>
          <w:sz w:val="32"/>
          <w:szCs w:val="32"/>
        </w:rPr>
        <w:t>7</w:t>
      </w:r>
      <w:r>
        <w:rPr>
          <w:rFonts w:hint="eastAsia" w:eastAsia="方正仿宋_GBK"/>
          <w:kern w:val="0"/>
          <w:sz w:val="32"/>
          <w:szCs w:val="32"/>
        </w:rPr>
        <w:t>元（</w:t>
      </w:r>
      <w:r>
        <w:rPr>
          <w:rFonts w:eastAsia="方正仿宋_GBK"/>
          <w:kern w:val="0"/>
          <w:sz w:val="32"/>
          <w:szCs w:val="32"/>
        </w:rPr>
        <w:t>202</w:t>
      </w:r>
      <w:r>
        <w:rPr>
          <w:rFonts w:hint="eastAsia" w:eastAsia="方正仿宋_GBK"/>
          <w:kern w:val="0"/>
          <w:sz w:val="32"/>
          <w:szCs w:val="32"/>
          <w:lang w:val="en-US" w:eastAsia="zh-CN"/>
        </w:rPr>
        <w:t>5</w:t>
      </w:r>
      <w:r>
        <w:rPr>
          <w:rFonts w:hint="eastAsia" w:eastAsia="方正仿宋_GBK"/>
          <w:kern w:val="0"/>
          <w:sz w:val="32"/>
          <w:szCs w:val="32"/>
        </w:rPr>
        <w:t>年标准为</w:t>
      </w:r>
      <w:r>
        <w:rPr>
          <w:rFonts w:eastAsia="方正仿宋_GBK"/>
          <w:kern w:val="0"/>
          <w:sz w:val="32"/>
          <w:szCs w:val="32"/>
        </w:rPr>
        <w:t>7</w:t>
      </w:r>
      <w:r>
        <w:rPr>
          <w:rFonts w:hint="eastAsia" w:eastAsia="方正仿宋_GBK"/>
          <w:kern w:val="0"/>
          <w:sz w:val="32"/>
          <w:szCs w:val="32"/>
        </w:rPr>
        <w:t>元）标准执行。</w:t>
      </w:r>
    </w:p>
    <w:p w14:paraId="4EECBAC3">
      <w:pPr>
        <w:widowControl/>
        <w:spacing w:line="560" w:lineRule="exact"/>
        <w:ind w:right="-315" w:rightChars="-150" w:firstLine="640" w:firstLineChars="200"/>
        <w:jc w:val="left"/>
        <w:rPr>
          <w:rFonts w:eastAsia="方正仿宋_GBK"/>
          <w:kern w:val="0"/>
          <w:sz w:val="32"/>
          <w:szCs w:val="32"/>
        </w:rPr>
      </w:pPr>
      <w:r>
        <w:rPr>
          <w:rFonts w:hint="eastAsia" w:eastAsia="方正仿宋_GBK"/>
          <w:kern w:val="0"/>
          <w:sz w:val="32"/>
          <w:szCs w:val="32"/>
        </w:rPr>
        <w:t>低保家庭补贴金额</w:t>
      </w:r>
      <w:r>
        <w:rPr>
          <w:rFonts w:eastAsia="方正仿宋_GBK"/>
          <w:kern w:val="0"/>
          <w:sz w:val="32"/>
          <w:szCs w:val="32"/>
        </w:rPr>
        <w:t>=8</w:t>
      </w:r>
      <w:r>
        <w:rPr>
          <w:rFonts w:hint="eastAsia" w:eastAsia="方正仿宋_GBK"/>
          <w:kern w:val="0"/>
          <w:sz w:val="32"/>
          <w:szCs w:val="32"/>
        </w:rPr>
        <w:t>元每平方每月</w:t>
      </w:r>
      <w:r>
        <w:rPr>
          <w:rFonts w:eastAsia="方正仿宋_GBK"/>
          <w:kern w:val="0"/>
          <w:sz w:val="32"/>
          <w:szCs w:val="32"/>
        </w:rPr>
        <w:t>×</w:t>
      </w:r>
      <w:r>
        <w:rPr>
          <w:rFonts w:hint="eastAsia" w:eastAsia="方正仿宋_GBK"/>
          <w:kern w:val="0"/>
          <w:sz w:val="32"/>
          <w:szCs w:val="32"/>
        </w:rPr>
        <w:t>（保障人口数</w:t>
      </w:r>
      <w:r>
        <w:rPr>
          <w:rFonts w:eastAsia="方正仿宋_GBK"/>
          <w:kern w:val="0"/>
          <w:sz w:val="32"/>
          <w:szCs w:val="32"/>
        </w:rPr>
        <w:t>×18-</w:t>
      </w:r>
      <w:r>
        <w:rPr>
          <w:rFonts w:hint="eastAsia" w:eastAsia="方正仿宋_GBK"/>
          <w:kern w:val="0"/>
          <w:sz w:val="32"/>
          <w:szCs w:val="32"/>
        </w:rPr>
        <w:t>现有住房面积）</w:t>
      </w:r>
      <w:r>
        <w:rPr>
          <w:rFonts w:eastAsia="方正仿宋_GBK"/>
          <w:kern w:val="0"/>
          <w:sz w:val="32"/>
          <w:szCs w:val="32"/>
        </w:rPr>
        <w:t>×12</w:t>
      </w:r>
      <w:r>
        <w:rPr>
          <w:rFonts w:hint="eastAsia" w:eastAsia="方正仿宋_GBK"/>
          <w:kern w:val="0"/>
          <w:sz w:val="32"/>
          <w:szCs w:val="32"/>
        </w:rPr>
        <w:t>个月。</w:t>
      </w:r>
    </w:p>
    <w:p w14:paraId="75C40CA6">
      <w:pPr>
        <w:widowControl/>
        <w:spacing w:line="560" w:lineRule="exact"/>
        <w:ind w:right="-315" w:rightChars="-150" w:firstLine="640" w:firstLineChars="200"/>
        <w:jc w:val="left"/>
        <w:rPr>
          <w:rFonts w:eastAsia="方正仿宋_GBK"/>
          <w:kern w:val="0"/>
          <w:sz w:val="32"/>
          <w:szCs w:val="32"/>
        </w:rPr>
      </w:pPr>
      <w:r>
        <w:rPr>
          <w:rFonts w:hint="eastAsia" w:eastAsia="方正仿宋_GBK"/>
          <w:kern w:val="0"/>
          <w:sz w:val="32"/>
          <w:szCs w:val="32"/>
        </w:rPr>
        <w:t>中低收入家庭补贴金额</w:t>
      </w:r>
      <w:r>
        <w:rPr>
          <w:rFonts w:eastAsia="方正仿宋_GBK"/>
          <w:kern w:val="0"/>
          <w:sz w:val="32"/>
          <w:szCs w:val="32"/>
        </w:rPr>
        <w:t>=7</w:t>
      </w:r>
      <w:r>
        <w:rPr>
          <w:rFonts w:hint="eastAsia" w:eastAsia="方正仿宋_GBK"/>
          <w:kern w:val="0"/>
          <w:sz w:val="32"/>
          <w:szCs w:val="32"/>
        </w:rPr>
        <w:t>元每平方每月</w:t>
      </w:r>
      <w:r>
        <w:rPr>
          <w:rFonts w:eastAsia="方正仿宋_GBK"/>
          <w:kern w:val="0"/>
          <w:sz w:val="32"/>
          <w:szCs w:val="32"/>
        </w:rPr>
        <w:t>×</w:t>
      </w:r>
      <w:r>
        <w:rPr>
          <w:rFonts w:hint="eastAsia" w:eastAsia="方正仿宋_GBK"/>
          <w:kern w:val="0"/>
          <w:sz w:val="32"/>
          <w:szCs w:val="32"/>
        </w:rPr>
        <w:t>（保障人口数</w:t>
      </w:r>
      <w:r>
        <w:rPr>
          <w:rFonts w:eastAsia="方正仿宋_GBK"/>
          <w:kern w:val="0"/>
          <w:sz w:val="32"/>
          <w:szCs w:val="32"/>
        </w:rPr>
        <w:t>×18-</w:t>
      </w:r>
      <w:r>
        <w:rPr>
          <w:rFonts w:hint="eastAsia" w:eastAsia="方正仿宋_GBK"/>
          <w:kern w:val="0"/>
          <w:sz w:val="32"/>
          <w:szCs w:val="32"/>
        </w:rPr>
        <w:t>现有住房面积）</w:t>
      </w:r>
      <w:r>
        <w:rPr>
          <w:rFonts w:eastAsia="方正仿宋_GBK"/>
          <w:kern w:val="0"/>
          <w:sz w:val="32"/>
          <w:szCs w:val="32"/>
        </w:rPr>
        <w:t>×12</w:t>
      </w:r>
      <w:r>
        <w:rPr>
          <w:rFonts w:hint="eastAsia" w:eastAsia="方正仿宋_GBK"/>
          <w:kern w:val="0"/>
          <w:sz w:val="32"/>
          <w:szCs w:val="32"/>
        </w:rPr>
        <w:t>个月。</w:t>
      </w:r>
    </w:p>
    <w:p w14:paraId="6B4C05CD">
      <w:pPr>
        <w:widowControl/>
        <w:spacing w:line="560" w:lineRule="exact"/>
        <w:ind w:right="-315" w:rightChars="-150" w:firstLine="640" w:firstLineChars="200"/>
        <w:jc w:val="left"/>
        <w:rPr>
          <w:rFonts w:eastAsia="方正仿宋_GBK"/>
          <w:kern w:val="0"/>
          <w:sz w:val="32"/>
          <w:szCs w:val="32"/>
        </w:rPr>
      </w:pPr>
      <w:r>
        <w:rPr>
          <w:rFonts w:eastAsia="方正仿宋_GBK"/>
          <w:kern w:val="0"/>
          <w:sz w:val="32"/>
          <w:szCs w:val="32"/>
        </w:rPr>
        <w:t>3.4</w:t>
      </w:r>
      <w:r>
        <w:rPr>
          <w:rFonts w:hint="eastAsia" w:eastAsia="方正仿宋_GBK"/>
          <w:kern w:val="0"/>
          <w:sz w:val="32"/>
          <w:szCs w:val="32"/>
        </w:rPr>
        <w:t>人以上家庭按</w:t>
      </w:r>
      <w:r>
        <w:rPr>
          <w:rFonts w:eastAsia="方正仿宋_GBK"/>
          <w:kern w:val="0"/>
          <w:sz w:val="32"/>
          <w:szCs w:val="32"/>
        </w:rPr>
        <w:t>4</w:t>
      </w:r>
      <w:r>
        <w:rPr>
          <w:rFonts w:hint="eastAsia" w:eastAsia="方正仿宋_GBK"/>
          <w:kern w:val="0"/>
          <w:sz w:val="32"/>
          <w:szCs w:val="32"/>
        </w:rPr>
        <w:t>人标准执行。</w:t>
      </w:r>
    </w:p>
    <w:p w14:paraId="17D5DE9E">
      <w:pPr>
        <w:widowControl/>
        <w:spacing w:line="560" w:lineRule="exact"/>
        <w:ind w:right="-315" w:rightChars="-150" w:firstLine="640" w:firstLineChars="200"/>
        <w:jc w:val="left"/>
        <w:rPr>
          <w:rFonts w:eastAsia="方正黑体_GBK"/>
          <w:kern w:val="0"/>
          <w:sz w:val="32"/>
          <w:szCs w:val="32"/>
        </w:rPr>
      </w:pPr>
      <w:r>
        <w:rPr>
          <w:rFonts w:hint="eastAsia" w:eastAsia="方正黑体_GBK"/>
          <w:kern w:val="0"/>
          <w:sz w:val="32"/>
          <w:szCs w:val="32"/>
        </w:rPr>
        <w:t>八、本通知由东海县住房和城乡建设局负责解释。</w:t>
      </w:r>
    </w:p>
    <w:p w14:paraId="16B911B0">
      <w:pPr>
        <w:widowControl/>
        <w:spacing w:line="560" w:lineRule="exact"/>
        <w:ind w:right="-315" w:rightChars="-150" w:firstLine="640" w:firstLineChars="200"/>
        <w:jc w:val="left"/>
        <w:rPr>
          <w:rFonts w:eastAsia="方正黑体_GBK"/>
          <w:kern w:val="0"/>
          <w:sz w:val="32"/>
          <w:szCs w:val="32"/>
        </w:rPr>
      </w:pPr>
      <w:r>
        <w:rPr>
          <w:rFonts w:hint="eastAsia" w:eastAsia="方正黑体_GBK"/>
          <w:kern w:val="0"/>
          <w:sz w:val="32"/>
          <w:szCs w:val="32"/>
        </w:rPr>
        <w:t>九、本通知自印发之日起实施，以前调整标准同时废止</w:t>
      </w:r>
      <w:r>
        <w:rPr>
          <w:rFonts w:eastAsia="方正黑体_GBK"/>
          <w:kern w:val="0"/>
          <w:sz w:val="32"/>
          <w:szCs w:val="32"/>
        </w:rPr>
        <w:t>(</w:t>
      </w:r>
      <w:r>
        <w:rPr>
          <w:rFonts w:hint="eastAsia" w:eastAsia="方正黑体_GBK"/>
          <w:kern w:val="0"/>
          <w:sz w:val="32"/>
          <w:szCs w:val="32"/>
        </w:rPr>
        <w:t>东政办发〔</w:t>
      </w:r>
      <w:r>
        <w:rPr>
          <w:rFonts w:eastAsia="方正黑体_GBK"/>
          <w:kern w:val="0"/>
          <w:sz w:val="32"/>
          <w:szCs w:val="32"/>
        </w:rPr>
        <w:t>20</w:t>
      </w:r>
      <w:r>
        <w:rPr>
          <w:rFonts w:hint="eastAsia" w:eastAsia="方正黑体_GBK"/>
          <w:kern w:val="0"/>
          <w:sz w:val="32"/>
          <w:szCs w:val="32"/>
          <w:lang w:val="en-US" w:eastAsia="zh-CN"/>
        </w:rPr>
        <w:t>25</w:t>
      </w:r>
      <w:r>
        <w:rPr>
          <w:rFonts w:hint="eastAsia" w:eastAsia="方正黑体_GBK"/>
          <w:kern w:val="0"/>
          <w:sz w:val="32"/>
          <w:szCs w:val="32"/>
        </w:rPr>
        <w:t>〕</w:t>
      </w:r>
      <w:r>
        <w:rPr>
          <w:rFonts w:hint="eastAsia" w:eastAsia="方正黑体_GBK"/>
          <w:kern w:val="0"/>
          <w:sz w:val="32"/>
          <w:szCs w:val="32"/>
          <w:lang w:val="en-US" w:eastAsia="zh-CN"/>
        </w:rPr>
        <w:t>17</w:t>
      </w:r>
      <w:r>
        <w:rPr>
          <w:rFonts w:hint="eastAsia" w:eastAsia="方正黑体_GBK"/>
          <w:kern w:val="0"/>
          <w:sz w:val="32"/>
          <w:szCs w:val="32"/>
        </w:rPr>
        <w:t>号</w:t>
      </w:r>
      <w:r>
        <w:rPr>
          <w:rFonts w:eastAsia="方正黑体_GBK"/>
          <w:kern w:val="0"/>
          <w:sz w:val="32"/>
          <w:szCs w:val="32"/>
        </w:rPr>
        <w:t>)</w:t>
      </w:r>
      <w:r>
        <w:rPr>
          <w:rFonts w:hint="eastAsia" w:eastAsia="方正黑体_GBK"/>
          <w:kern w:val="0"/>
          <w:sz w:val="32"/>
          <w:szCs w:val="32"/>
        </w:rPr>
        <w:t>。</w:t>
      </w:r>
    </w:p>
    <w:p w14:paraId="5D5B4293">
      <w:pPr>
        <w:spacing w:line="500" w:lineRule="exact"/>
        <w:ind w:firstLine="640" w:firstLineChars="200"/>
        <w:rPr>
          <w:rFonts w:hint="eastAsia" w:eastAsia="方正仿宋_GBK"/>
          <w:color w:val="auto"/>
          <w:sz w:val="32"/>
          <w:szCs w:val="32"/>
          <w:u w:val="none"/>
          <w:lang w:eastAsia="zh-CN"/>
        </w:rPr>
      </w:pPr>
    </w:p>
    <w:p w14:paraId="3322B022">
      <w:pPr>
        <w:spacing w:line="500" w:lineRule="exact"/>
        <w:ind w:firstLine="640" w:firstLineChars="200"/>
        <w:rPr>
          <w:rFonts w:hint="eastAsia" w:eastAsia="方正仿宋_GBK"/>
          <w:color w:val="auto"/>
          <w:sz w:val="32"/>
          <w:szCs w:val="32"/>
          <w:u w:val="none"/>
          <w:lang w:eastAsia="zh-CN"/>
        </w:rPr>
      </w:pPr>
    </w:p>
    <w:sectPr>
      <w:footerReference r:id="rId5" w:type="default"/>
      <w:pgSz w:w="11906" w:h="16838"/>
      <w:pgMar w:top="1701" w:right="1418" w:bottom="1701"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10A55">
    <w:pPr>
      <w:pStyle w:val="3"/>
      <w:framePr w:wrap="around" w:vAnchor="text" w:hAnchor="margin" w:xAlign="center" w:y="1"/>
      <w:rPr>
        <w:rStyle w:val="8"/>
      </w:rPr>
    </w:pPr>
    <w:r>
      <w:fldChar w:fldCharType="begin"/>
    </w:r>
    <w:r>
      <w:rPr>
        <w:rStyle w:val="8"/>
      </w:rPr>
      <w:instrText xml:space="preserve">PAGE  </w:instrText>
    </w:r>
    <w:r>
      <w:fldChar w:fldCharType="end"/>
    </w:r>
  </w:p>
  <w:p w14:paraId="7FDFB1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C4BE7">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0F7B052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8E13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FB"/>
    <w:rsid w:val="002B7EFB"/>
    <w:rsid w:val="025832D3"/>
    <w:rsid w:val="05856AD5"/>
    <w:rsid w:val="07AB0349"/>
    <w:rsid w:val="0AAF1EFF"/>
    <w:rsid w:val="0D2A2864"/>
    <w:rsid w:val="10B65D95"/>
    <w:rsid w:val="11F72B09"/>
    <w:rsid w:val="14B16A0A"/>
    <w:rsid w:val="15DF7B3C"/>
    <w:rsid w:val="1A206975"/>
    <w:rsid w:val="1B4E306E"/>
    <w:rsid w:val="1BCD0437"/>
    <w:rsid w:val="230B6414"/>
    <w:rsid w:val="26432EAA"/>
    <w:rsid w:val="27BA3129"/>
    <w:rsid w:val="2ACF5F79"/>
    <w:rsid w:val="2CA60F5C"/>
    <w:rsid w:val="2E5F1A8F"/>
    <w:rsid w:val="2FE75B13"/>
    <w:rsid w:val="3220355E"/>
    <w:rsid w:val="32D0288E"/>
    <w:rsid w:val="3598340C"/>
    <w:rsid w:val="37113C47"/>
    <w:rsid w:val="3715740A"/>
    <w:rsid w:val="375B7008"/>
    <w:rsid w:val="395E6E3B"/>
    <w:rsid w:val="39A24859"/>
    <w:rsid w:val="3F006809"/>
    <w:rsid w:val="42FA74B4"/>
    <w:rsid w:val="43747266"/>
    <w:rsid w:val="451C1963"/>
    <w:rsid w:val="477D5479"/>
    <w:rsid w:val="4E6F6FA8"/>
    <w:rsid w:val="4F244236"/>
    <w:rsid w:val="4F943DCA"/>
    <w:rsid w:val="51EE6435"/>
    <w:rsid w:val="51FD48CA"/>
    <w:rsid w:val="52405F5C"/>
    <w:rsid w:val="57B317F1"/>
    <w:rsid w:val="58AB1D89"/>
    <w:rsid w:val="599C2C1B"/>
    <w:rsid w:val="5AA4622B"/>
    <w:rsid w:val="5AE85AFD"/>
    <w:rsid w:val="611A7247"/>
    <w:rsid w:val="61FF01EB"/>
    <w:rsid w:val="637D1D0F"/>
    <w:rsid w:val="65044544"/>
    <w:rsid w:val="67E36AB5"/>
    <w:rsid w:val="69705578"/>
    <w:rsid w:val="6AC67AF8"/>
    <w:rsid w:val="6D400035"/>
    <w:rsid w:val="6F655B31"/>
    <w:rsid w:val="71381023"/>
    <w:rsid w:val="71F80EDE"/>
    <w:rsid w:val="72FD42D3"/>
    <w:rsid w:val="73397A01"/>
    <w:rsid w:val="75295853"/>
    <w:rsid w:val="758F12CF"/>
    <w:rsid w:val="78D635FC"/>
    <w:rsid w:val="79E104AA"/>
    <w:rsid w:val="79E43AB9"/>
    <w:rsid w:val="7B607AF4"/>
    <w:rsid w:val="7E971A7F"/>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beforeLines="0" w:after="120"/>
      <w:ind w:left="420" w:leftChars="200"/>
    </w:pPr>
    <w:rPr>
      <w:rFonts w:hint="default"/>
      <w:sz w:val="21"/>
      <w:szCs w:val="2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nhideWhenUsed/>
    <w:qFormat/>
    <w:uiPriority w:val="0"/>
    <w:pPr>
      <w:spacing w:beforeLines="0"/>
      <w:ind w:firstLine="420" w:firstLineChars="200"/>
    </w:pPr>
    <w:rPr>
      <w:rFonts w:hint="default"/>
      <w:sz w:val="21"/>
      <w:szCs w:val="22"/>
    </w:rPr>
  </w:style>
  <w:style w:type="character" w:styleId="8">
    <w:name w:val="page number"/>
    <w:qFormat/>
    <w:uiPriority w:val="0"/>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2155</Words>
  <Characters>2319</Characters>
  <Lines>0</Lines>
  <Paragraphs>0</Paragraphs>
  <TotalTime>0</TotalTime>
  <ScaleCrop>false</ScaleCrop>
  <LinksUpToDate>false</LinksUpToDate>
  <CharactersWithSpaces>2328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2025-04-25T00:40:00Z</dcterms:created>
  <dc:creator>一只小龙虾</dc:creator>
  <cp:lastModifiedBy>孙雯</cp:lastModifiedBy>
  <cp:lastPrinted>2026-05-26T08:36:00Z</cp:lastPrinted>
  <dcterms:modified xsi:type="dcterms:W3CDTF">2026-05-27T01:57:24Z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1690AAF2A4EA4065919CCCC78DA90DB8_13</vt:lpwstr>
  </property>
  <property fmtid="{D5CDD505-2E9C-101B-9397-08002B2CF9AE}" pid="4" name="KSOTemplateDocerSaveRecord">
    <vt:lpwstr>eyJoZGlkIjoiMTY5M2UxODkzYzdhZmY2NjU4OWJiMjdiYjdkNDRlZWEiLCJ1c2VySWQiOiI2OTI0MjM2MzcifQ==</vt:lpwstr>
  </property>
</Properties>
</file>